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7228D" w14:textId="77777777" w:rsidR="00984277" w:rsidRDefault="009842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F52E8D" w14:textId="77777777" w:rsidR="00984277" w:rsidRDefault="008026B5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 SELETIVO DE COORDENADOR GERAL E COORDENADOR ADJUNTO – UAB - EDITAL Nº 13/2024.</w:t>
      </w:r>
    </w:p>
    <w:p w14:paraId="56079AF5" w14:textId="77777777" w:rsidR="00984277" w:rsidRDefault="008026B5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 nº 00089.015181/2024-21</w:t>
      </w:r>
    </w:p>
    <w:p w14:paraId="7CD08AA2" w14:textId="2E3D3886" w:rsidR="00984277" w:rsidRDefault="008026B5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RESULTADO </w:t>
      </w:r>
      <w:r w:rsidR="00733BDB">
        <w:rPr>
          <w:rFonts w:ascii="Arial" w:hAnsi="Arial" w:cs="Arial"/>
          <w:b/>
          <w:bCs/>
          <w:sz w:val="24"/>
          <w:szCs w:val="24"/>
        </w:rPr>
        <w:t>DA INTERPOSIÇÃO DE RERCUSO CONTRA A HOMOLOGAÇÃO DAS INSCRIÇÕES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77"/>
        <w:gridCol w:w="4817"/>
      </w:tblGrid>
      <w:tr w:rsidR="00984277" w14:paraId="7B86DEA5" w14:textId="77777777" w:rsidTr="00733BDB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35CB0" w14:textId="3D251D84" w:rsidR="00984277" w:rsidRDefault="008026B5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CANDIDATO(A)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C53F" w14:textId="77777777" w:rsidR="00984277" w:rsidRDefault="008026B5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RESULTADO</w:t>
            </w:r>
          </w:p>
        </w:tc>
      </w:tr>
      <w:tr w:rsidR="00984277" w14:paraId="6790FEF1" w14:textId="77777777" w:rsidTr="00733BDB">
        <w:tc>
          <w:tcPr>
            <w:tcW w:w="3677" w:type="dxa"/>
            <w:tcBorders>
              <w:left w:val="single" w:sz="4" w:space="0" w:color="000000"/>
              <w:bottom w:val="single" w:sz="4" w:space="0" w:color="000000"/>
            </w:tcBorders>
          </w:tcPr>
          <w:p w14:paraId="524CD0B6" w14:textId="5F54947B" w:rsidR="00984277" w:rsidRDefault="00733BDB">
            <w:pPr>
              <w:widowControl w:val="0"/>
              <w:jc w:val="center"/>
            </w:pPr>
            <w:r>
              <w:t>xxx.xxx.x53-20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D368" w14:textId="71A1D10C" w:rsidR="00984277" w:rsidRDefault="008026B5" w:rsidP="00733BDB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>INDEFERIDO</w:t>
            </w:r>
          </w:p>
        </w:tc>
      </w:tr>
    </w:tbl>
    <w:p w14:paraId="40914C4D" w14:textId="77777777" w:rsidR="00984277" w:rsidRDefault="009842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28FD44" w14:textId="77777777" w:rsidR="00984277" w:rsidRDefault="00984277">
      <w:pPr>
        <w:jc w:val="center"/>
        <w:rPr>
          <w:rFonts w:ascii="Arial" w:hAnsi="Arial" w:cs="Arial"/>
        </w:rPr>
      </w:pPr>
    </w:p>
    <w:p w14:paraId="3C88E4A2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6AB7E6E7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2C2213C5" w14:textId="77777777" w:rsidR="00984277" w:rsidRDefault="008026B5">
      <w:pPr>
        <w:spacing w:after="46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Mônica Maria Feitosa Braga Gentil</w:t>
      </w:r>
    </w:p>
    <w:p w14:paraId="325D3CF7" w14:textId="77777777" w:rsidR="00984277" w:rsidRDefault="008026B5">
      <w:pPr>
        <w:spacing w:after="46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Pró-Reitora de Ensino de Graduação - PREG/UESPI</w:t>
      </w:r>
    </w:p>
    <w:p w14:paraId="3DF8A5C0" w14:textId="77777777" w:rsidR="00984277" w:rsidRDefault="008026B5">
      <w:pPr>
        <w:spacing w:after="4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Matrícula: 0286150-0</w:t>
      </w:r>
    </w:p>
    <w:p w14:paraId="06FB7E4F" w14:textId="77777777" w:rsidR="00984277" w:rsidRDefault="00984277">
      <w:pPr>
        <w:spacing w:after="46"/>
        <w:jc w:val="center"/>
        <w:rPr>
          <w:rFonts w:ascii="Arial" w:hAnsi="Arial" w:cs="Arial"/>
          <w:sz w:val="16"/>
          <w:szCs w:val="16"/>
        </w:rPr>
      </w:pPr>
    </w:p>
    <w:p w14:paraId="79296214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43A4A11C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1DC59527" w14:textId="77777777" w:rsidR="00984277" w:rsidRDefault="008026B5">
      <w:pPr>
        <w:spacing w:after="46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Kely-Anee de Oliveira Nascimento</w:t>
      </w:r>
    </w:p>
    <w:p w14:paraId="3FF7B4D0" w14:textId="77777777" w:rsidR="00984277" w:rsidRDefault="008026B5">
      <w:pPr>
        <w:spacing w:after="46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Diretora do DPPEE/PREG/UESPI</w:t>
      </w:r>
    </w:p>
    <w:p w14:paraId="1CE05985" w14:textId="77777777" w:rsidR="00984277" w:rsidRDefault="008026B5">
      <w:pPr>
        <w:spacing w:after="46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Matrícula: 0332092-8</w:t>
      </w:r>
    </w:p>
    <w:sectPr w:rsidR="00984277">
      <w:headerReference w:type="default" r:id="rId6"/>
      <w:pgSz w:w="11906" w:h="16838"/>
      <w:pgMar w:top="2582" w:right="1701" w:bottom="1417" w:left="1701" w:header="141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4BDC7" w14:textId="77777777" w:rsidR="008026B5" w:rsidRDefault="008026B5">
      <w:pPr>
        <w:spacing w:after="0" w:line="240" w:lineRule="auto"/>
      </w:pPr>
      <w:r>
        <w:separator/>
      </w:r>
    </w:p>
  </w:endnote>
  <w:endnote w:type="continuationSeparator" w:id="0">
    <w:p w14:paraId="66489421" w14:textId="77777777" w:rsidR="008026B5" w:rsidRDefault="0080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DEF3C" w14:textId="77777777" w:rsidR="008026B5" w:rsidRDefault="008026B5">
      <w:pPr>
        <w:spacing w:after="0" w:line="240" w:lineRule="auto"/>
      </w:pPr>
      <w:r>
        <w:separator/>
      </w:r>
    </w:p>
  </w:footnote>
  <w:footnote w:type="continuationSeparator" w:id="0">
    <w:p w14:paraId="535D8685" w14:textId="77777777" w:rsidR="008026B5" w:rsidRDefault="0080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E9F2F" w14:textId="77777777" w:rsidR="00984277" w:rsidRDefault="008026B5">
    <w:pPr>
      <w:pStyle w:val="Cabealho"/>
      <w:spacing w:after="46"/>
      <w:jc w:val="center"/>
      <w:rPr>
        <w:sz w:val="24"/>
        <w:szCs w:val="24"/>
      </w:rPr>
    </w:pPr>
    <w:r>
      <w:rPr>
        <w:noProof/>
      </w:rPr>
      <w:drawing>
        <wp:anchor distT="0" distB="0" distL="0" distR="0" simplePos="0" relativeHeight="2" behindDoc="1" locked="0" layoutInCell="0" allowOverlap="1" wp14:anchorId="12B6A39E" wp14:editId="03AF8DC3">
          <wp:simplePos x="0" y="0"/>
          <wp:positionH relativeFrom="column">
            <wp:posOffset>5574665</wp:posOffset>
          </wp:positionH>
          <wp:positionV relativeFrom="paragraph">
            <wp:posOffset>-148590</wp:posOffset>
          </wp:positionV>
          <wp:extent cx="661035" cy="896620"/>
          <wp:effectExtent l="0" t="0" r="0" b="0"/>
          <wp:wrapSquare wrapText="bothSides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 wp14:anchorId="00DE2F83" wp14:editId="66D15482">
          <wp:simplePos x="0" y="0"/>
          <wp:positionH relativeFrom="column">
            <wp:posOffset>-178435</wp:posOffset>
          </wp:positionH>
          <wp:positionV relativeFrom="paragraph">
            <wp:posOffset>-147955</wp:posOffset>
          </wp:positionV>
          <wp:extent cx="715010" cy="88646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4"/>
        <w:szCs w:val="24"/>
      </w:rPr>
      <w:t>GOVERNO DO ESTADO PIAUÍ</w:t>
    </w:r>
  </w:p>
  <w:p w14:paraId="785DACC8" w14:textId="77777777" w:rsidR="00984277" w:rsidRDefault="008026B5">
    <w:pPr>
      <w:pStyle w:val="Cabealho"/>
      <w:spacing w:after="46"/>
      <w:jc w:val="center"/>
      <w:rPr>
        <w:sz w:val="24"/>
        <w:szCs w:val="24"/>
      </w:rPr>
    </w:pPr>
    <w:r>
      <w:rPr>
        <w:rFonts w:ascii="Arial" w:hAnsi="Arial"/>
        <w:b/>
        <w:bCs/>
        <w:sz w:val="24"/>
        <w:szCs w:val="24"/>
      </w:rPr>
      <w:t>UNIVERSIDADE ESTADUAL DO PIAUÍ – UESPI</w:t>
    </w:r>
  </w:p>
  <w:p w14:paraId="3CBA6546" w14:textId="77777777" w:rsidR="00984277" w:rsidRDefault="008026B5">
    <w:pPr>
      <w:pStyle w:val="Cabealho"/>
      <w:spacing w:after="46"/>
      <w:jc w:val="center"/>
      <w:rPr>
        <w:sz w:val="24"/>
        <w:szCs w:val="24"/>
      </w:rPr>
    </w:pPr>
    <w:r>
      <w:rPr>
        <w:rFonts w:ascii="Arial" w:hAnsi="Arial"/>
        <w:b/>
        <w:bCs/>
        <w:sz w:val="24"/>
        <w:szCs w:val="24"/>
      </w:rPr>
      <w:t>PRÓ-REITORA DE ENSINO DE GRADUAÇÃO – PREG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77"/>
    <w:rsid w:val="00733BDB"/>
    <w:rsid w:val="008026B5"/>
    <w:rsid w:val="0098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E539"/>
  <w15:docId w15:val="{4EED22CB-6E05-4C78-9298-64D4E4C0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 Anee Oliveira Nascimento</dc:creator>
  <dc:description/>
  <cp:lastModifiedBy>Kely Anee Oliveira Nascimento</cp:lastModifiedBy>
  <cp:revision>2</cp:revision>
  <dcterms:created xsi:type="dcterms:W3CDTF">2024-08-01T14:26:00Z</dcterms:created>
  <dcterms:modified xsi:type="dcterms:W3CDTF">2024-08-01T14:26:00Z</dcterms:modified>
  <dc:language>pt-BR</dc:language>
</cp:coreProperties>
</file>