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79" w:rsidRDefault="00925664">
      <w:pPr>
        <w:pStyle w:val="Ttulo"/>
        <w:spacing w:line="391" w:lineRule="auto"/>
      </w:pPr>
      <w:r>
        <w:t>EDITAL</w:t>
      </w:r>
      <w:r>
        <w:rPr>
          <w:spacing w:val="-14"/>
        </w:rPr>
        <w:t xml:space="preserve"> </w:t>
      </w:r>
      <w:r>
        <w:t>UESPI-TECH</w:t>
      </w:r>
      <w:r>
        <w:rPr>
          <w:spacing w:val="-14"/>
        </w:rPr>
        <w:t xml:space="preserve"> </w:t>
      </w:r>
      <w:r>
        <w:t>2023 RESULTADO FINAL</w:t>
      </w:r>
    </w:p>
    <w:p w:rsidR="009A4079" w:rsidRDefault="00925664" w:rsidP="00925664">
      <w:pPr>
        <w:spacing w:line="259" w:lineRule="auto"/>
        <w:ind w:left="1101" w:right="668" w:firstLine="708"/>
        <w:jc w:val="center"/>
        <w:rPr>
          <w:sz w:val="20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Pesquisa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Núcleo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Inovação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Tecnológica tornam públicos o </w:t>
      </w:r>
      <w:r>
        <w:t>r</w:t>
      </w:r>
      <w:r w:rsidR="00983BC5">
        <w:t>esultado preliminar da análise e julgamento</w:t>
      </w:r>
      <w:r w:rsidR="00983BC5">
        <w:t xml:space="preserve">  das propostas  </w:t>
      </w:r>
      <w:r>
        <w:t xml:space="preserve">enviadas para </w:t>
      </w:r>
      <w:r w:rsidR="00983BC5">
        <w:t xml:space="preserve">chamada  do </w:t>
      </w:r>
      <w:r w:rsidR="00983BC5">
        <w:t>EDITAL PROP/NIT/UESPI 012/2024 - SUPLEMENTAR AO EDITAL PROP/NIT/UESPI 015/2023- CHAMADA INTERNA DE INCENTIVO À INOVAÇÃO E À PESQUISA CIENTÍFICA E TECNOLÓGICA (UESPI-TECH)</w:t>
      </w:r>
      <w:r>
        <w:t>.</w:t>
      </w:r>
      <w:bookmarkStart w:id="0" w:name="_GoBack"/>
      <w:bookmarkEnd w:id="0"/>
    </w:p>
    <w:p w:rsidR="009A4079" w:rsidRDefault="009A4079">
      <w:pPr>
        <w:pStyle w:val="Corpodetexto"/>
        <w:spacing w:before="145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60"/>
        <w:gridCol w:w="2642"/>
        <w:gridCol w:w="2126"/>
        <w:gridCol w:w="3129"/>
        <w:gridCol w:w="1276"/>
      </w:tblGrid>
      <w:tr w:rsidR="009A4079">
        <w:trPr>
          <w:trHeight w:val="465"/>
        </w:trPr>
        <w:tc>
          <w:tcPr>
            <w:tcW w:w="358" w:type="dxa"/>
          </w:tcPr>
          <w:p w:rsidR="009A4079" w:rsidRDefault="009A407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9A4079" w:rsidRDefault="00925664">
            <w:pPr>
              <w:pStyle w:val="TableParagraph"/>
              <w:ind w:left="172" w:right="97" w:hanging="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CAMPUS/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CENTRO</w:t>
            </w:r>
          </w:p>
        </w:tc>
        <w:tc>
          <w:tcPr>
            <w:tcW w:w="2642" w:type="dxa"/>
          </w:tcPr>
          <w:p w:rsidR="009A4079" w:rsidRDefault="00925664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LABORATÓRIO</w:t>
            </w:r>
          </w:p>
        </w:tc>
        <w:tc>
          <w:tcPr>
            <w:tcW w:w="2126" w:type="dxa"/>
          </w:tcPr>
          <w:p w:rsidR="009A4079" w:rsidRDefault="0092566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ÁREA</w:t>
            </w:r>
          </w:p>
        </w:tc>
        <w:tc>
          <w:tcPr>
            <w:tcW w:w="3129" w:type="dxa"/>
          </w:tcPr>
          <w:p w:rsidR="009A4079" w:rsidRDefault="0092566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PROJETO</w:t>
            </w:r>
          </w:p>
        </w:tc>
        <w:tc>
          <w:tcPr>
            <w:tcW w:w="1276" w:type="dxa"/>
          </w:tcPr>
          <w:p w:rsidR="009A4079" w:rsidRDefault="00925664" w:rsidP="00983BC5">
            <w:pPr>
              <w:pStyle w:val="TableParagraph"/>
              <w:ind w:left="420" w:right="175" w:hanging="2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RESULTADO</w:t>
            </w:r>
            <w:r>
              <w:rPr>
                <w:b/>
                <w:sz w:val="18"/>
              </w:rPr>
              <w:t xml:space="preserve"> </w:t>
            </w:r>
            <w:r w:rsidR="00983BC5"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9A4079">
        <w:trPr>
          <w:trHeight w:val="880"/>
        </w:trPr>
        <w:tc>
          <w:tcPr>
            <w:tcW w:w="358" w:type="dxa"/>
          </w:tcPr>
          <w:p w:rsidR="009A4079" w:rsidRDefault="0092566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60" w:type="dxa"/>
          </w:tcPr>
          <w:p w:rsidR="009A4079" w:rsidRDefault="00983BC5">
            <w:pPr>
              <w:pStyle w:val="TableParagraph"/>
              <w:ind w:left="11" w:right="4"/>
              <w:jc w:val="center"/>
              <w:rPr>
                <w:sz w:val="18"/>
              </w:rPr>
            </w:pPr>
            <w:r w:rsidRPr="00983BC5">
              <w:rPr>
                <w:spacing w:val="-5"/>
                <w:sz w:val="18"/>
              </w:rPr>
              <w:t>Campus Heróis do Jenipapo</w:t>
            </w:r>
            <w:r>
              <w:rPr>
                <w:spacing w:val="-5"/>
                <w:sz w:val="18"/>
              </w:rPr>
              <w:t xml:space="preserve"> –Campo Maior- PI</w:t>
            </w:r>
          </w:p>
        </w:tc>
        <w:tc>
          <w:tcPr>
            <w:tcW w:w="2642" w:type="dxa"/>
          </w:tcPr>
          <w:p w:rsidR="009A4079" w:rsidRDefault="00983BC5">
            <w:pPr>
              <w:pStyle w:val="TableParagraph"/>
              <w:ind w:left="68"/>
              <w:rPr>
                <w:sz w:val="18"/>
              </w:rPr>
            </w:pPr>
            <w:r w:rsidRPr="00983BC5">
              <w:rPr>
                <w:sz w:val="18"/>
              </w:rPr>
              <w:t>Laboratório de Zoologia</w:t>
            </w:r>
          </w:p>
        </w:tc>
        <w:tc>
          <w:tcPr>
            <w:tcW w:w="2126" w:type="dxa"/>
          </w:tcPr>
          <w:p w:rsidR="009A4079" w:rsidRDefault="00925664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BIOLOGICAS</w:t>
            </w:r>
          </w:p>
        </w:tc>
        <w:tc>
          <w:tcPr>
            <w:tcW w:w="3129" w:type="dxa"/>
          </w:tcPr>
          <w:p w:rsidR="009A4079" w:rsidRDefault="00983BC5">
            <w:pPr>
              <w:pStyle w:val="TableParagraph"/>
              <w:spacing w:line="199" w:lineRule="exact"/>
              <w:rPr>
                <w:sz w:val="18"/>
              </w:rPr>
            </w:pPr>
            <w:r w:rsidRPr="00983BC5">
              <w:rPr>
                <w:sz w:val="18"/>
              </w:rPr>
              <w:t>Água Cristalina: avaliação dos indicadores bióticos e abióticos de qualidade de águas superficiais</w:t>
            </w:r>
          </w:p>
        </w:tc>
        <w:tc>
          <w:tcPr>
            <w:tcW w:w="1276" w:type="dxa"/>
          </w:tcPr>
          <w:p w:rsidR="009A4079" w:rsidRDefault="00983BC5">
            <w:pPr>
              <w:pStyle w:val="TableParagraph"/>
              <w:ind w:left="8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REPROVADO</w:t>
            </w:r>
          </w:p>
          <w:p w:rsidR="00983BC5" w:rsidRDefault="00983BC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(Item 1.1 do edital)</w:t>
            </w:r>
          </w:p>
        </w:tc>
      </w:tr>
    </w:tbl>
    <w:p w:rsidR="009A4079" w:rsidRDefault="009A4079">
      <w:pPr>
        <w:pStyle w:val="Corpodetexto"/>
        <w:spacing w:before="230"/>
      </w:pPr>
    </w:p>
    <w:p w:rsidR="00983BC5" w:rsidRDefault="00983BC5">
      <w:pPr>
        <w:pStyle w:val="Corpodetexto"/>
        <w:ind w:left="1101"/>
      </w:pPr>
    </w:p>
    <w:p w:rsidR="009A4079" w:rsidRDefault="00925664">
      <w:pPr>
        <w:pStyle w:val="Corpodetexto"/>
        <w:ind w:left="1101"/>
      </w:pPr>
      <w:r>
        <w:t>Teresina,</w:t>
      </w:r>
      <w:r>
        <w:rPr>
          <w:spacing w:val="-3"/>
        </w:rPr>
        <w:t xml:space="preserve"> </w:t>
      </w:r>
      <w:r w:rsidR="00983BC5">
        <w:t>22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983BC5">
        <w:t>abril</w:t>
      </w:r>
      <w:r>
        <w:rPr>
          <w:spacing w:val="-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202</w:t>
      </w:r>
      <w:r w:rsidR="00983BC5">
        <w:rPr>
          <w:spacing w:val="-2"/>
        </w:rPr>
        <w:t>4</w:t>
      </w:r>
      <w:r>
        <w:rPr>
          <w:spacing w:val="-2"/>
        </w:rPr>
        <w:t>.</w:t>
      </w:r>
    </w:p>
    <w:p w:rsidR="009A4079" w:rsidRDefault="009A4079">
      <w:pPr>
        <w:pStyle w:val="Corpodetexto"/>
      </w:pPr>
    </w:p>
    <w:p w:rsidR="009A4079" w:rsidRDefault="009A4079">
      <w:pPr>
        <w:pStyle w:val="Corpodetexto"/>
        <w:spacing w:before="266"/>
      </w:pPr>
    </w:p>
    <w:p w:rsidR="009A4079" w:rsidRDefault="00925664">
      <w:pPr>
        <w:pStyle w:val="Corpodetexto"/>
        <w:spacing w:line="470" w:lineRule="auto"/>
        <w:ind w:left="2978" w:right="2976" w:hanging="1"/>
        <w:jc w:val="center"/>
      </w:pPr>
      <w:r>
        <w:t>Prof. Me. Tales Antão de Carvalho Alencar Diretor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Núcleo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Inovação</w:t>
      </w:r>
      <w:r>
        <w:rPr>
          <w:spacing w:val="-5"/>
        </w:rPr>
        <w:t xml:space="preserve"> </w:t>
      </w:r>
      <w:r>
        <w:t>Tecnológica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NIT</w:t>
      </w:r>
    </w:p>
    <w:p w:rsidR="009A4079" w:rsidRDefault="009A4079">
      <w:pPr>
        <w:pStyle w:val="Corpodetexto"/>
        <w:spacing w:before="279"/>
      </w:pPr>
    </w:p>
    <w:p w:rsidR="009A4079" w:rsidRDefault="00925664">
      <w:pPr>
        <w:pStyle w:val="Corpodetexto"/>
        <w:spacing w:line="468" w:lineRule="auto"/>
        <w:ind w:left="2995" w:right="2826" w:firstLine="1092"/>
      </w:pPr>
      <w:r>
        <w:t>Prof. Dr. Gustavo Gusmão Coordenador</w:t>
      </w:r>
      <w:r>
        <w:rPr>
          <w:spacing w:val="-8"/>
        </w:rPr>
        <w:t xml:space="preserve"> </w:t>
      </w:r>
      <w:r>
        <w:t>Institucional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Iniciação</w:t>
      </w:r>
      <w:r>
        <w:rPr>
          <w:spacing w:val="-8"/>
        </w:rPr>
        <w:t xml:space="preserve"> </w:t>
      </w:r>
      <w:r>
        <w:t>Científica</w:t>
      </w:r>
    </w:p>
    <w:p w:rsidR="009A4079" w:rsidRDefault="00925664">
      <w:pPr>
        <w:pStyle w:val="Corpodetexto"/>
        <w:spacing w:before="3"/>
        <w:ind w:left="3957"/>
      </w:pPr>
      <w:r>
        <w:t>Diretor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4"/>
        </w:rPr>
        <w:t>PROP</w:t>
      </w:r>
    </w:p>
    <w:p w:rsidR="009A4079" w:rsidRDefault="009A4079">
      <w:pPr>
        <w:pStyle w:val="Corpodetexto"/>
      </w:pPr>
    </w:p>
    <w:p w:rsidR="009A4079" w:rsidRDefault="009A4079">
      <w:pPr>
        <w:pStyle w:val="Corpodetexto"/>
        <w:spacing w:before="265"/>
      </w:pPr>
    </w:p>
    <w:p w:rsidR="009A4079" w:rsidRDefault="00925664">
      <w:pPr>
        <w:pStyle w:val="Corpodetexto"/>
        <w:spacing w:before="1"/>
        <w:ind w:left="3559" w:right="3559"/>
        <w:jc w:val="center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Rauirys</w:t>
      </w:r>
      <w:r>
        <w:rPr>
          <w:spacing w:val="-1"/>
        </w:rPr>
        <w:t xml:space="preserve"> </w:t>
      </w:r>
      <w:r>
        <w:t>Alencar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Oliveira</w:t>
      </w:r>
    </w:p>
    <w:p w:rsidR="009A4079" w:rsidRDefault="00925664">
      <w:pPr>
        <w:pStyle w:val="Corpodetexto"/>
        <w:spacing w:before="280"/>
        <w:ind w:left="1"/>
        <w:jc w:val="center"/>
      </w:pPr>
      <w:r>
        <w:t>Pró-Reitor de</w:t>
      </w:r>
      <w:r>
        <w:rPr>
          <w:spacing w:val="-2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Pós-Graduação – </w:t>
      </w:r>
      <w:r>
        <w:rPr>
          <w:spacing w:val="-4"/>
        </w:rPr>
        <w:t>PROP</w:t>
      </w:r>
    </w:p>
    <w:p w:rsidR="009A4079" w:rsidRDefault="009A4079">
      <w:pPr>
        <w:pStyle w:val="Corpodetexto"/>
      </w:pPr>
    </w:p>
    <w:p w:rsidR="009A4079" w:rsidRDefault="009A4079">
      <w:pPr>
        <w:pStyle w:val="Corpodetexto"/>
        <w:spacing w:before="268"/>
      </w:pPr>
    </w:p>
    <w:p w:rsidR="009A4079" w:rsidRDefault="009A4079">
      <w:pPr>
        <w:pStyle w:val="Corpodetexto"/>
        <w:spacing w:before="1" w:line="468" w:lineRule="auto"/>
        <w:ind w:left="3561" w:right="3556"/>
        <w:jc w:val="center"/>
      </w:pPr>
    </w:p>
    <w:sectPr w:rsidR="009A4079"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4079"/>
    <w:rsid w:val="00925664"/>
    <w:rsid w:val="00983BC5"/>
    <w:rsid w:val="009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6270"/>
  <w15:docId w15:val="{07E66A9E-0A99-494D-BAA0-1CA2E0C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9"/>
      <w:ind w:left="3559" w:right="355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Divulgação EDITAL UESPI-TECH Final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Divulgação EDITAL UESPI-TECH Final</dc:title>
  <dc:creator>Rauirys Alencar</dc:creator>
  <cp:lastModifiedBy>Gustavo Gusmão</cp:lastModifiedBy>
  <cp:revision>3</cp:revision>
  <dcterms:created xsi:type="dcterms:W3CDTF">2024-04-22T19:15:00Z</dcterms:created>
  <dcterms:modified xsi:type="dcterms:W3CDTF">2024-04-22T19:23:00Z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LastSaved">
    <vt:filetime>2024-04-22T00:00:00Z</vt:filetime>
  </property>
  <property fmtid="{D5CDD505-2E9C-101B-9397-08002B2CF9AE}" pid="4" name="Producer">
    <vt:lpwstr>Microsoft: Print To PDF</vt:lpwstr>
  </property>
</Properties>
</file>