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F0" w:rsidRDefault="00E538F0">
      <w:pPr>
        <w:pStyle w:val="Standard"/>
      </w:pPr>
    </w:p>
    <w:p w:rsidR="00E538F0" w:rsidRDefault="00E538F0">
      <w:pPr>
        <w:pStyle w:val="Standard"/>
      </w:pPr>
    </w:p>
    <w:p w:rsidR="00F57AAF" w:rsidRDefault="00E538F0">
      <w:pPr>
        <w:pStyle w:val="Standard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3665" simplePos="0" relativeHeight="2" behindDoc="0" locked="0" layoutInCell="0" allowOverlap="1" wp14:anchorId="170A28F3">
                <wp:simplePos x="0" y="0"/>
                <wp:positionH relativeFrom="column">
                  <wp:posOffset>-253365</wp:posOffset>
                </wp:positionH>
                <wp:positionV relativeFrom="paragraph">
                  <wp:posOffset>-481965</wp:posOffset>
                </wp:positionV>
                <wp:extent cx="6516370" cy="1176655"/>
                <wp:effectExtent l="0" t="0" r="0" b="5715"/>
                <wp:wrapTight wrapText="bothSides">
                  <wp:wrapPolygon edited="0">
                    <wp:start x="0" y="0"/>
                    <wp:lineTo x="0" y="21355"/>
                    <wp:lineTo x="3726" y="21355"/>
                    <wp:lineTo x="21537" y="20655"/>
                    <wp:lineTo x="21537" y="0"/>
                    <wp:lineTo x="3726" y="0"/>
                    <wp:lineTo x="0" y="0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640" cy="1176120"/>
                          <a:chOff x="-253440" y="-482040"/>
                          <a:chExt cx="6515640" cy="117612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416600" y="240840"/>
                            <a:ext cx="3799080" cy="730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  <w:szCs w:val="22"/>
                                  <w:lang w:val="pt-BR" w:bidi="ar-SA"/>
                                </w:rPr>
                                <w:t>GOVERNO DO ESTADO DO PIAUÍ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  <w:szCs w:val="22"/>
                                  <w:lang w:val="pt-BR" w:bidi="ar-SA"/>
                                </w:rPr>
                                <w:t>UNIVERSIDADE ESTADUAL DO PIAUÍ - UESPI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  <w:szCs w:val="22"/>
                                  <w:lang w:val="pt-BR" w:bidi="ar-SA"/>
                                </w:rPr>
                                <w:t xml:space="preserve">CENTRO DE CIÊNCIAS DA NATUREZA – CCN  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640840" y="25920"/>
                            <a:ext cx="875160" cy="1108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09880" cy="117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-19.95pt;margin-top:-37.95pt;width:513.05pt;height:92.6pt" coordorigin="-399,-759" coordsize="10261,1852">
                <v:rect id="shape_0" path="m0,0l-2147483645,0l-2147483645,-2147483646l0,-2147483646xe" stroked="f" o:allowincell="f" style="position:absolute;left:1832;top:-380;width:5982;height:1150;mso-wrap-style:square;v-text-anchor:middl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GOVERNO DO ESTADO DO PIAUÍ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UNIVERSIDADE ESTADUAL DO PIAUÍ - UESPI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 xml:space="preserve">CENTRO DE CIÊNCIAS DA NATUREZA – CCN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m 3" stroked="f" o:allowincell="f" style="position:absolute;left:8484;top:-718;width:1377;height:1744;mso-wrap-style:none;v-text-anchor:middle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Imagem 4" stroked="f" o:allowincell="f" style="position:absolute;left:-399;top:-759;width:1747;height:1851;mso-wrap-style:none;v-text-anchor:middle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 w:rsidR="00F57AAF" w:rsidRDefault="00F57AAF">
      <w:pPr>
        <w:pStyle w:val="Standard"/>
        <w:ind w:left="4253"/>
        <w:jc w:val="both"/>
        <w:rPr>
          <w:sz w:val="20"/>
          <w:szCs w:val="20"/>
          <w:lang w:val="pt-BR"/>
        </w:rPr>
      </w:pPr>
    </w:p>
    <w:p w:rsidR="00F57AAF" w:rsidRDefault="00E538F0">
      <w:pPr>
        <w:pStyle w:val="Standard"/>
        <w:ind w:left="4253"/>
        <w:jc w:val="both"/>
        <w:rPr>
          <w:sz w:val="21"/>
          <w:szCs w:val="21"/>
        </w:rPr>
      </w:pPr>
      <w:r>
        <w:rPr>
          <w:sz w:val="21"/>
          <w:szCs w:val="21"/>
          <w:lang w:val="pt-BR"/>
        </w:rPr>
        <w:t xml:space="preserve">Edital da Eleição para escolha dos Representantes Docentes do CCN junto aos Conselhos Superiores (CEPEX-CONSUN) e para Membros da Comissão </w:t>
      </w:r>
      <w:r>
        <w:rPr>
          <w:sz w:val="21"/>
          <w:szCs w:val="21"/>
          <w:lang w:val="pt-BR"/>
        </w:rPr>
        <w:t>Própria de Avaliação (CPA/CCN).</w:t>
      </w:r>
    </w:p>
    <w:p w:rsidR="00F57AAF" w:rsidRDefault="00F57AAF">
      <w:pPr>
        <w:pStyle w:val="Standard"/>
        <w:rPr>
          <w:sz w:val="20"/>
          <w:szCs w:val="20"/>
          <w:lang w:val="pt-BR"/>
        </w:rPr>
      </w:pPr>
    </w:p>
    <w:p w:rsidR="00F57AAF" w:rsidRDefault="00F57AAF">
      <w:pPr>
        <w:pStyle w:val="Standard"/>
        <w:rPr>
          <w:lang w:val="pt-BR"/>
        </w:rPr>
      </w:pPr>
    </w:p>
    <w:p w:rsidR="00F57AAF" w:rsidRDefault="00F57AAF">
      <w:pPr>
        <w:pStyle w:val="Ttulo7"/>
        <w:rPr>
          <w:bCs/>
          <w:sz w:val="24"/>
          <w:lang w:val="pt-BR"/>
        </w:rPr>
      </w:pPr>
    </w:p>
    <w:p w:rsidR="00F57AAF" w:rsidRDefault="00E538F0">
      <w:pPr>
        <w:pStyle w:val="Ttulo"/>
        <w:rPr>
          <w:rFonts w:ascii="Times New Roman" w:hAnsi="Times New Roman"/>
          <w:lang w:val="pt-BR"/>
        </w:rPr>
      </w:pPr>
      <w:r>
        <w:rPr>
          <w:rFonts w:ascii="Times New Roman" w:hAnsi="Times New Roman"/>
          <w:color w:val="FF0000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lang w:val="pt-BR"/>
        </w:rPr>
        <w:t>EDITAL CCN Nº 001/ 2023</w:t>
      </w:r>
    </w:p>
    <w:p w:rsidR="00F57AAF" w:rsidRDefault="00F57AAF">
      <w:pPr>
        <w:pStyle w:val="Standard"/>
        <w:rPr>
          <w:lang w:val="pt-BR"/>
        </w:rPr>
      </w:pPr>
    </w:p>
    <w:p w:rsidR="00F57AAF" w:rsidRDefault="00E538F0">
      <w:pPr>
        <w:pStyle w:val="Standard"/>
        <w:ind w:left="284" w:right="-14" w:hanging="284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  O Centro de Ciência da Natureza – CCN, Campus Poeta Torquato Neto, da Universidade     Estadual do Piauí - UESPI, torna público o Edital para o Processo de Escolha de 01 (</w:t>
      </w:r>
      <w:proofErr w:type="gramStart"/>
      <w:r>
        <w:rPr>
          <w:b/>
          <w:bCs/>
          <w:lang w:val="pt-BR"/>
        </w:rPr>
        <w:t xml:space="preserve">um)   </w:t>
      </w:r>
      <w:proofErr w:type="gramEnd"/>
      <w:r>
        <w:rPr>
          <w:b/>
          <w:bCs/>
          <w:lang w:val="pt-BR"/>
        </w:rPr>
        <w:t xml:space="preserve">  Representante</w:t>
      </w:r>
      <w:r>
        <w:rPr>
          <w:b/>
          <w:bCs/>
          <w:lang w:val="pt-BR"/>
        </w:rPr>
        <w:t xml:space="preserve"> Docente do CCN junto aos Conselhos Superiores (CEPEX-CONSUN), c</w:t>
      </w:r>
      <w:r>
        <w:rPr>
          <w:rFonts w:eastAsia="Arial" w:cs="Arial"/>
          <w:b/>
          <w:bCs/>
          <w:color w:val="000000"/>
          <w:sz w:val="22"/>
          <w:szCs w:val="22"/>
          <w:lang w:val="pt-BR"/>
        </w:rPr>
        <w:t xml:space="preserve">om base no </w:t>
      </w:r>
      <w:r>
        <w:rPr>
          <w:b/>
          <w:bCs/>
          <w:color w:val="000000"/>
          <w:lang w:val="pt-BR"/>
        </w:rPr>
        <w:t>A</w:t>
      </w:r>
      <w:r>
        <w:rPr>
          <w:rFonts w:eastAsia="Arial" w:cs="Arial"/>
          <w:b/>
          <w:bCs/>
          <w:color w:val="000000"/>
          <w:sz w:val="22"/>
          <w:szCs w:val="22"/>
          <w:lang w:val="pt-BR"/>
        </w:rPr>
        <w:t>rt</w:t>
      </w:r>
      <w:r>
        <w:rPr>
          <w:b/>
          <w:bCs/>
          <w:color w:val="000000"/>
          <w:lang w:val="pt-BR"/>
        </w:rPr>
        <w:t>.</w:t>
      </w:r>
      <w:r>
        <w:rPr>
          <w:rFonts w:eastAsia="Arial" w:cs="Arial"/>
          <w:b/>
          <w:bCs/>
          <w:color w:val="000000"/>
          <w:sz w:val="22"/>
          <w:szCs w:val="22"/>
          <w:lang w:val="pt-BR"/>
        </w:rPr>
        <w:t xml:space="preserve"> 52, inciso III, e </w:t>
      </w:r>
      <w:r>
        <w:rPr>
          <w:b/>
          <w:bCs/>
          <w:color w:val="000000"/>
          <w:lang w:val="pt-BR"/>
        </w:rPr>
        <w:t>Art.</w:t>
      </w:r>
      <w:r>
        <w:rPr>
          <w:rFonts w:eastAsia="Arial" w:cs="Arial"/>
          <w:b/>
          <w:bCs/>
          <w:color w:val="000000"/>
          <w:sz w:val="22"/>
          <w:szCs w:val="22"/>
          <w:lang w:val="pt-BR"/>
        </w:rPr>
        <w:t xml:space="preserve"> 54, inciso IV do Estatuto vigente desta IES,</w:t>
      </w:r>
      <w:r>
        <w:rPr>
          <w:b/>
          <w:bCs/>
          <w:lang w:val="pt-BR"/>
        </w:rPr>
        <w:t xml:space="preserve"> e de 03 (três) Membros para compor a Comissão Própria de Avaliação – CPA/CCN.  A CPA desta IES é instituída de acordo com o inciso I, parágrafo 2º do art. 7º da Portaria MEC no 2.051/2004, validada institucionalmente pela Portaria UESPI Nº 002/2011.</w:t>
      </w:r>
    </w:p>
    <w:p w:rsidR="00F57AAF" w:rsidRDefault="00E538F0">
      <w:pPr>
        <w:pStyle w:val="Standard"/>
        <w:ind w:left="720" w:right="-14" w:hanging="720"/>
        <w:jc w:val="both"/>
        <w:rPr>
          <w:lang w:val="pt-BR"/>
        </w:rPr>
      </w:pPr>
      <w:r>
        <w:rPr>
          <w:b/>
          <w:bCs/>
          <w:lang w:val="pt-BR"/>
        </w:rPr>
        <w:t xml:space="preserve"> </w:t>
      </w:r>
    </w:p>
    <w:p w:rsidR="00F57AAF" w:rsidRDefault="00E538F0">
      <w:pPr>
        <w:pStyle w:val="Standard"/>
        <w:ind w:left="720" w:right="-14" w:hanging="720"/>
        <w:jc w:val="both"/>
        <w:rPr>
          <w:lang w:val="pt-BR"/>
        </w:rPr>
      </w:pPr>
      <w:r>
        <w:rPr>
          <w:b/>
          <w:bCs/>
          <w:lang w:val="pt-BR"/>
        </w:rPr>
        <w:t xml:space="preserve">1. </w:t>
      </w:r>
      <w:r>
        <w:rPr>
          <w:b/>
          <w:bCs/>
          <w:lang w:val="pt-BR"/>
        </w:rPr>
        <w:t>Das Inscrições:</w:t>
      </w:r>
    </w:p>
    <w:p w:rsidR="00F57AAF" w:rsidRDefault="00F57AAF">
      <w:pPr>
        <w:pStyle w:val="Standard"/>
        <w:ind w:left="720" w:right="-14" w:hanging="720"/>
        <w:jc w:val="both"/>
        <w:rPr>
          <w:b/>
          <w:bCs/>
          <w:sz w:val="16"/>
          <w:szCs w:val="16"/>
          <w:lang w:val="pt-BR"/>
        </w:rPr>
      </w:pPr>
    </w:p>
    <w:p w:rsidR="00F57AAF" w:rsidRDefault="00E538F0">
      <w:pPr>
        <w:pStyle w:val="Standard"/>
        <w:spacing w:line="360" w:lineRule="auto"/>
        <w:ind w:right="-14"/>
        <w:jc w:val="both"/>
        <w:rPr>
          <w:lang w:val="pt-BR"/>
        </w:rPr>
      </w:pPr>
      <w:r>
        <w:rPr>
          <w:b/>
          <w:bCs/>
          <w:lang w:val="pt-BR"/>
        </w:rPr>
        <w:t>1.1</w:t>
      </w:r>
      <w:r>
        <w:rPr>
          <w:lang w:val="pt-BR"/>
        </w:rPr>
        <w:t xml:space="preserve"> – </w:t>
      </w:r>
      <w:bookmarkStart w:id="0" w:name="_GoBack"/>
      <w:r>
        <w:rPr>
          <w:lang w:val="pt-BR"/>
        </w:rPr>
        <w:t xml:space="preserve">O período das inscrições será de </w:t>
      </w:r>
      <w:r>
        <w:rPr>
          <w:b/>
          <w:bCs/>
          <w:lang w:val="pt-BR"/>
        </w:rPr>
        <w:t>22/05/</w:t>
      </w:r>
      <w:r>
        <w:rPr>
          <w:b/>
          <w:bCs/>
          <w:color w:val="000000" w:themeColor="text1"/>
          <w:lang w:val="pt-BR"/>
        </w:rPr>
        <w:t xml:space="preserve">2023 </w:t>
      </w:r>
      <w:r>
        <w:rPr>
          <w:color w:val="000000" w:themeColor="text1"/>
          <w:lang w:val="pt-BR"/>
        </w:rPr>
        <w:t xml:space="preserve">à </w:t>
      </w:r>
      <w:r>
        <w:rPr>
          <w:b/>
          <w:bCs/>
          <w:color w:val="111111"/>
          <w:lang w:val="pt-BR"/>
        </w:rPr>
        <w:t>26/05/</w:t>
      </w:r>
      <w:r>
        <w:rPr>
          <w:b/>
          <w:bCs/>
          <w:color w:val="000000" w:themeColor="text1"/>
          <w:lang w:val="pt-BR"/>
        </w:rPr>
        <w:t>2023</w:t>
      </w:r>
      <w:r>
        <w:rPr>
          <w:color w:val="000000" w:themeColor="text1"/>
          <w:lang w:val="pt-BR"/>
        </w:rPr>
        <w:t xml:space="preserve">, no horário de </w:t>
      </w:r>
      <w:r>
        <w:rPr>
          <w:b/>
          <w:bCs/>
          <w:color w:val="000000"/>
          <w:lang w:val="pt-BR"/>
        </w:rPr>
        <w:t>8h às 19h30m</w:t>
      </w:r>
      <w:r>
        <w:rPr>
          <w:color w:val="000000" w:themeColor="text1"/>
          <w:lang w:val="pt-BR"/>
        </w:rPr>
        <w:t xml:space="preserve"> de forma </w:t>
      </w:r>
      <w:r>
        <w:rPr>
          <w:b/>
          <w:bCs/>
          <w:color w:val="111111"/>
          <w:lang w:val="pt-BR"/>
        </w:rPr>
        <w:t>presencial na Direção do Centro</w:t>
      </w:r>
      <w:r>
        <w:rPr>
          <w:b/>
          <w:bCs/>
          <w:color w:val="000000" w:themeColor="text1"/>
          <w:lang w:val="pt-BR"/>
        </w:rPr>
        <w:t>.</w:t>
      </w:r>
    </w:p>
    <w:bookmarkEnd w:id="0"/>
    <w:p w:rsidR="00F57AAF" w:rsidRDefault="00E538F0">
      <w:pPr>
        <w:pStyle w:val="Standard"/>
        <w:spacing w:line="360" w:lineRule="auto"/>
        <w:ind w:left="720" w:right="-14" w:hanging="720"/>
        <w:jc w:val="both"/>
        <w:rPr>
          <w:lang w:val="pt-BR"/>
        </w:rPr>
      </w:pPr>
      <w:r>
        <w:rPr>
          <w:b/>
          <w:bCs/>
          <w:color w:val="000000" w:themeColor="text1"/>
          <w:lang w:val="pt-BR"/>
        </w:rPr>
        <w:t>1.2</w:t>
      </w:r>
      <w:r>
        <w:rPr>
          <w:color w:val="000000" w:themeColor="text1"/>
          <w:lang w:val="pt-BR"/>
        </w:rPr>
        <w:t xml:space="preserve"> – Resultado da homologação das inscrições no dia </w:t>
      </w:r>
      <w:r>
        <w:rPr>
          <w:b/>
          <w:bCs/>
          <w:color w:val="111111"/>
          <w:lang w:val="pt-BR"/>
        </w:rPr>
        <w:t>30/05/2023.</w:t>
      </w:r>
      <w:r>
        <w:rPr>
          <w:color w:val="000000" w:themeColor="text1"/>
          <w:lang w:val="pt-BR"/>
        </w:rPr>
        <w:t xml:space="preserve"> (</w:t>
      </w:r>
      <w:proofErr w:type="gramStart"/>
      <w:r>
        <w:rPr>
          <w:color w:val="000000" w:themeColor="text1"/>
          <w:lang w:val="pt-BR"/>
        </w:rPr>
        <w:t>no</w:t>
      </w:r>
      <w:proofErr w:type="gramEnd"/>
      <w:r>
        <w:rPr>
          <w:color w:val="000000" w:themeColor="text1"/>
          <w:lang w:val="pt-BR"/>
        </w:rPr>
        <w:t xml:space="preserve"> site e no mural do CCN)</w:t>
      </w:r>
    </w:p>
    <w:p w:rsidR="00F57AAF" w:rsidRDefault="00E538F0">
      <w:pPr>
        <w:pStyle w:val="Standard"/>
        <w:spacing w:line="360" w:lineRule="auto"/>
        <w:ind w:right="-14"/>
        <w:jc w:val="both"/>
        <w:rPr>
          <w:lang w:val="pt-BR"/>
        </w:rPr>
      </w:pPr>
      <w:r>
        <w:rPr>
          <w:b/>
          <w:bCs/>
          <w:color w:val="000000" w:themeColor="text1"/>
          <w:lang w:val="pt-BR"/>
        </w:rPr>
        <w:t>1.3</w:t>
      </w:r>
      <w:r>
        <w:rPr>
          <w:color w:val="000000" w:themeColor="text1"/>
          <w:lang w:val="pt-BR"/>
        </w:rPr>
        <w:t xml:space="preserve"> – Interposição de recurso contra a homologação das inscrições deverá ser encaminhado via e-mail (ccncomissao994@gmail.com) à Comissão Eleitoral no dia </w:t>
      </w:r>
      <w:r>
        <w:rPr>
          <w:b/>
          <w:bCs/>
          <w:color w:val="111111"/>
          <w:lang w:val="pt-BR"/>
        </w:rPr>
        <w:t>01/06/2023</w:t>
      </w:r>
      <w:r>
        <w:rPr>
          <w:color w:val="000000" w:themeColor="text1"/>
          <w:lang w:val="pt-BR"/>
        </w:rPr>
        <w:t>.</w:t>
      </w:r>
    </w:p>
    <w:p w:rsidR="00F57AAF" w:rsidRDefault="00E538F0">
      <w:pPr>
        <w:pStyle w:val="Standard"/>
        <w:spacing w:line="360" w:lineRule="auto"/>
        <w:ind w:left="720" w:right="-14" w:hanging="720"/>
        <w:jc w:val="both"/>
        <w:rPr>
          <w:lang w:val="pt-BR"/>
        </w:rPr>
      </w:pPr>
      <w:r>
        <w:rPr>
          <w:b/>
          <w:bCs/>
          <w:color w:val="000000" w:themeColor="text1"/>
          <w:lang w:val="pt-BR"/>
        </w:rPr>
        <w:t>1.4</w:t>
      </w:r>
      <w:r>
        <w:rPr>
          <w:color w:val="000000" w:themeColor="text1"/>
          <w:lang w:val="pt-BR"/>
        </w:rPr>
        <w:t xml:space="preserve"> – O Resultado dos recursos interpostos contra a homologação das inscrições será divulgad</w:t>
      </w:r>
      <w:r>
        <w:rPr>
          <w:color w:val="000000" w:themeColor="text1"/>
          <w:lang w:val="pt-BR"/>
        </w:rPr>
        <w:t>o no</w:t>
      </w:r>
    </w:p>
    <w:p w:rsidR="00F57AAF" w:rsidRDefault="00E538F0">
      <w:pPr>
        <w:pStyle w:val="Standard"/>
        <w:spacing w:line="360" w:lineRule="auto"/>
        <w:ind w:left="720" w:right="-14" w:hanging="720"/>
        <w:jc w:val="both"/>
        <w:rPr>
          <w:lang w:val="pt-BR"/>
        </w:rPr>
      </w:pPr>
      <w:proofErr w:type="gramStart"/>
      <w:r>
        <w:rPr>
          <w:color w:val="000000" w:themeColor="text1"/>
          <w:lang w:val="pt-BR"/>
        </w:rPr>
        <w:t>dia</w:t>
      </w:r>
      <w:proofErr w:type="gramEnd"/>
      <w:r>
        <w:rPr>
          <w:color w:val="000000" w:themeColor="text1"/>
          <w:lang w:val="pt-BR"/>
        </w:rPr>
        <w:t xml:space="preserve"> </w:t>
      </w:r>
      <w:r>
        <w:rPr>
          <w:b/>
          <w:bCs/>
          <w:color w:val="111111"/>
          <w:lang w:val="pt-BR"/>
        </w:rPr>
        <w:t>03/06/2023</w:t>
      </w:r>
      <w:r>
        <w:rPr>
          <w:color w:val="000000" w:themeColor="text1"/>
          <w:lang w:val="pt-BR"/>
        </w:rPr>
        <w:t>. (</w:t>
      </w:r>
      <w:proofErr w:type="gramStart"/>
      <w:r>
        <w:rPr>
          <w:color w:val="000000" w:themeColor="text1"/>
          <w:lang w:val="pt-BR"/>
        </w:rPr>
        <w:t>no</w:t>
      </w:r>
      <w:proofErr w:type="gramEnd"/>
      <w:r>
        <w:rPr>
          <w:color w:val="000000" w:themeColor="text1"/>
          <w:lang w:val="pt-BR"/>
        </w:rPr>
        <w:t xml:space="preserve"> site e no mural do CCN)</w:t>
      </w:r>
    </w:p>
    <w:p w:rsidR="00F57AAF" w:rsidRDefault="00F57AAF">
      <w:pPr>
        <w:pStyle w:val="Standard"/>
        <w:ind w:left="720" w:right="-14" w:hanging="720"/>
        <w:jc w:val="both"/>
        <w:rPr>
          <w:lang w:val="pt-BR"/>
        </w:rPr>
      </w:pPr>
    </w:p>
    <w:p w:rsidR="00F57AAF" w:rsidRDefault="00E538F0">
      <w:pPr>
        <w:pStyle w:val="Standard"/>
        <w:ind w:left="720" w:right="-14" w:hanging="720"/>
        <w:jc w:val="both"/>
        <w:rPr>
          <w:lang w:val="pt-BR"/>
        </w:rPr>
      </w:pPr>
      <w:r>
        <w:rPr>
          <w:b/>
          <w:bCs/>
          <w:lang w:val="pt-BR"/>
        </w:rPr>
        <w:t>2. Das vagas:</w:t>
      </w:r>
    </w:p>
    <w:p w:rsidR="00F57AAF" w:rsidRDefault="00F57AAF">
      <w:pPr>
        <w:pStyle w:val="Standard"/>
        <w:ind w:left="720" w:right="-14" w:hanging="720"/>
        <w:jc w:val="both"/>
        <w:rPr>
          <w:b/>
          <w:bCs/>
          <w:sz w:val="16"/>
          <w:szCs w:val="16"/>
          <w:lang w:val="pt-BR"/>
        </w:rPr>
      </w:pPr>
    </w:p>
    <w:p w:rsidR="00F57AAF" w:rsidRDefault="00E538F0">
      <w:pPr>
        <w:pStyle w:val="Standard"/>
        <w:ind w:left="720" w:right="-14" w:hanging="720"/>
        <w:jc w:val="both"/>
        <w:rPr>
          <w:lang w:val="pt-BR"/>
        </w:rPr>
      </w:pPr>
      <w:r>
        <w:rPr>
          <w:b/>
          <w:bCs/>
          <w:lang w:val="pt-BR"/>
        </w:rPr>
        <w:t>2.1</w:t>
      </w:r>
      <w:r>
        <w:rPr>
          <w:lang w:val="pt-BR"/>
        </w:rPr>
        <w:t xml:space="preserve"> – Uma (01) vaga para Representante Docente junto aos Conselhos Superiores (</w:t>
      </w:r>
      <w:r>
        <w:rPr>
          <w:b/>
          <w:lang w:val="pt-BR"/>
        </w:rPr>
        <w:t>CEPEX CONSUN</w:t>
      </w:r>
      <w:r>
        <w:rPr>
          <w:lang w:val="pt-BR"/>
        </w:rPr>
        <w:t>) da UESPI.</w:t>
      </w:r>
    </w:p>
    <w:p w:rsidR="00F57AAF" w:rsidRDefault="00E538F0">
      <w:pPr>
        <w:pStyle w:val="Standard"/>
        <w:ind w:left="720" w:right="-14" w:hanging="720"/>
        <w:jc w:val="both"/>
        <w:rPr>
          <w:lang w:val="pt-BR"/>
        </w:rPr>
      </w:pPr>
      <w:r>
        <w:rPr>
          <w:b/>
          <w:bCs/>
          <w:lang w:val="pt-BR"/>
        </w:rPr>
        <w:t xml:space="preserve">2.2 – </w:t>
      </w:r>
      <w:r>
        <w:rPr>
          <w:lang w:val="pt-BR"/>
        </w:rPr>
        <w:t xml:space="preserve">Três (03) vagas para Membros da </w:t>
      </w:r>
      <w:r>
        <w:rPr>
          <w:b/>
          <w:lang w:val="pt-BR"/>
        </w:rPr>
        <w:t>Comissão Própria de Avaliação</w:t>
      </w:r>
      <w:r>
        <w:rPr>
          <w:lang w:val="pt-BR"/>
        </w:rPr>
        <w:t xml:space="preserve"> - </w:t>
      </w:r>
      <w:r>
        <w:rPr>
          <w:b/>
          <w:lang w:val="pt-BR"/>
        </w:rPr>
        <w:t>CPA</w:t>
      </w:r>
      <w:r>
        <w:rPr>
          <w:lang w:val="pt-BR"/>
        </w:rPr>
        <w:t>/</w:t>
      </w:r>
      <w:r>
        <w:rPr>
          <w:b/>
          <w:lang w:val="pt-BR"/>
        </w:rPr>
        <w:t>CCN</w:t>
      </w:r>
      <w:r>
        <w:rPr>
          <w:lang w:val="pt-BR"/>
        </w:rPr>
        <w:t>.</w:t>
      </w:r>
    </w:p>
    <w:p w:rsidR="00F57AAF" w:rsidRDefault="00F57AAF">
      <w:pPr>
        <w:pStyle w:val="Standard"/>
        <w:ind w:left="720" w:right="-14" w:hanging="720"/>
        <w:jc w:val="both"/>
        <w:rPr>
          <w:lang w:val="pt-BR"/>
        </w:rPr>
      </w:pPr>
    </w:p>
    <w:p w:rsidR="00F57AAF" w:rsidRDefault="00F57AAF">
      <w:pPr>
        <w:pStyle w:val="Standard"/>
        <w:ind w:left="720" w:right="-14" w:hanging="720"/>
        <w:jc w:val="both"/>
        <w:rPr>
          <w:lang w:val="pt-BR"/>
        </w:rPr>
      </w:pP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b/>
          <w:bCs/>
          <w:lang w:val="pt-BR"/>
        </w:rPr>
        <w:t>3. Requ</w:t>
      </w:r>
      <w:r>
        <w:rPr>
          <w:b/>
          <w:bCs/>
          <w:lang w:val="pt-BR"/>
        </w:rPr>
        <w:t>isitos para inscrição:</w:t>
      </w:r>
    </w:p>
    <w:p w:rsidR="00F57AAF" w:rsidRDefault="00F57AAF">
      <w:pPr>
        <w:pStyle w:val="Standard"/>
        <w:spacing w:line="276" w:lineRule="auto"/>
        <w:ind w:right="2428"/>
        <w:jc w:val="both"/>
        <w:rPr>
          <w:b/>
          <w:bCs/>
          <w:sz w:val="16"/>
          <w:szCs w:val="16"/>
          <w:lang w:val="pt-BR"/>
        </w:rPr>
      </w:pPr>
    </w:p>
    <w:p w:rsidR="00F57AAF" w:rsidRDefault="00E538F0">
      <w:pPr>
        <w:pStyle w:val="Standard"/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3.1 </w:t>
      </w:r>
      <w:r>
        <w:rPr>
          <w:lang w:val="pt-BR"/>
        </w:rPr>
        <w:t xml:space="preserve">– Poderão candidatar-se a Representante Docente junto aos </w:t>
      </w:r>
      <w:r>
        <w:rPr>
          <w:b/>
          <w:lang w:val="pt-BR"/>
        </w:rPr>
        <w:t>Conselhos Superiores</w:t>
      </w:r>
      <w:r>
        <w:rPr>
          <w:lang w:val="pt-BR"/>
        </w:rPr>
        <w:t xml:space="preserve"> da UESPI </w:t>
      </w:r>
      <w:r>
        <w:rPr>
          <w:lang w:val="pt-BR"/>
        </w:rPr>
        <w:lastRenderedPageBreak/>
        <w:t xml:space="preserve">(CEPEX/CONSUN), bem como Membros da </w:t>
      </w:r>
      <w:r>
        <w:rPr>
          <w:b/>
          <w:lang w:val="pt-BR"/>
        </w:rPr>
        <w:t>Comissão Própria de Avaliação</w:t>
      </w:r>
      <w:r>
        <w:rPr>
          <w:lang w:val="pt-BR"/>
        </w:rPr>
        <w:t xml:space="preserve"> - </w:t>
      </w:r>
      <w:r>
        <w:rPr>
          <w:b/>
          <w:lang w:val="pt-BR"/>
        </w:rPr>
        <w:t>CPA/CCN</w:t>
      </w:r>
      <w:r>
        <w:rPr>
          <w:lang w:val="pt-BR"/>
        </w:rPr>
        <w:t xml:space="preserve">, os professores do quadro permanente em efetivo exercício e que </w:t>
      </w:r>
      <w:r>
        <w:rPr>
          <w:lang w:val="pt-BR"/>
        </w:rPr>
        <w:t>pertençam ao CCN.</w:t>
      </w:r>
    </w:p>
    <w:p w:rsidR="00F57AAF" w:rsidRDefault="00F57AAF">
      <w:pPr>
        <w:pStyle w:val="Standard"/>
        <w:spacing w:line="276" w:lineRule="auto"/>
        <w:rPr>
          <w:lang w:val="pt-BR"/>
        </w:rPr>
      </w:pP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b/>
          <w:bCs/>
          <w:lang w:val="pt-BR"/>
        </w:rPr>
        <w:t xml:space="preserve">3.2 – </w:t>
      </w:r>
      <w:r>
        <w:rPr>
          <w:lang w:val="pt-BR"/>
        </w:rPr>
        <w:t xml:space="preserve">É </w:t>
      </w:r>
      <w:r>
        <w:rPr>
          <w:b/>
          <w:bCs/>
          <w:lang w:val="pt-BR"/>
        </w:rPr>
        <w:t>inelegível</w:t>
      </w:r>
      <w:r>
        <w:rPr>
          <w:lang w:val="pt-BR"/>
        </w:rPr>
        <w:t xml:space="preserve"> aquele que:</w:t>
      </w: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lang w:val="pt-BR"/>
        </w:rPr>
        <w:t>a) Estiver em estágio probatório;</w:t>
      </w: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lang w:val="pt-BR"/>
        </w:rPr>
        <w:t>b) Estiver à disposição de outra Instituição;</w:t>
      </w:r>
    </w:p>
    <w:p w:rsidR="00F57AAF" w:rsidRDefault="00E538F0">
      <w:pPr>
        <w:pStyle w:val="Standard"/>
        <w:spacing w:line="276" w:lineRule="auto"/>
        <w:jc w:val="both"/>
        <w:rPr>
          <w:lang w:val="pt-BR"/>
        </w:rPr>
      </w:pPr>
      <w:r>
        <w:rPr>
          <w:lang w:val="pt-BR"/>
        </w:rPr>
        <w:t>c) Estiver sido julgado e condenado por improbidade administrativa;</w:t>
      </w: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lang w:val="pt-BR"/>
        </w:rPr>
        <w:t>d) Tiver sido condenado criminalmente;</w:t>
      </w: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lang w:val="pt-BR"/>
        </w:rPr>
        <w:t>e) Estiver de licen</w:t>
      </w:r>
      <w:r>
        <w:rPr>
          <w:lang w:val="pt-BR"/>
        </w:rPr>
        <w:t>ça sem vencimento;</w:t>
      </w:r>
    </w:p>
    <w:p w:rsidR="00F57AAF" w:rsidRDefault="00E538F0">
      <w:pPr>
        <w:pStyle w:val="Standard"/>
        <w:spacing w:line="276" w:lineRule="auto"/>
        <w:ind w:right="2428"/>
        <w:jc w:val="both"/>
        <w:rPr>
          <w:lang w:val="pt-BR"/>
        </w:rPr>
      </w:pPr>
      <w:r>
        <w:rPr>
          <w:lang w:val="pt-BR"/>
        </w:rPr>
        <w:t>f) Estiver no exercício da docência com contrato temporário.</w:t>
      </w:r>
    </w:p>
    <w:p w:rsidR="00F57AAF" w:rsidRDefault="00F57AAF">
      <w:pPr>
        <w:pStyle w:val="Standard"/>
        <w:spacing w:line="276" w:lineRule="auto"/>
        <w:ind w:right="2428"/>
        <w:jc w:val="both"/>
        <w:rPr>
          <w:lang w:val="pt-BR"/>
        </w:rPr>
      </w:pPr>
    </w:p>
    <w:p w:rsidR="00F57AAF" w:rsidRDefault="00E538F0">
      <w:pPr>
        <w:pStyle w:val="Standard"/>
        <w:jc w:val="both"/>
        <w:rPr>
          <w:lang w:val="pt-BR"/>
        </w:rPr>
      </w:pPr>
      <w:r>
        <w:rPr>
          <w:b/>
          <w:bCs/>
          <w:lang w:val="pt-BR"/>
        </w:rPr>
        <w:t>3.3</w:t>
      </w:r>
      <w:r>
        <w:rPr>
          <w:lang w:val="pt-BR"/>
        </w:rPr>
        <w:t xml:space="preserve"> - As inscrições serão realizadas em chapas individuais, cada candidato representará uma chapa para o respectivo pleito. Ao final do processo eleitoral os candidatos mais votados serão os representantes eleitos.</w:t>
      </w: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3.4</w:t>
      </w:r>
      <w:r>
        <w:rPr>
          <w:lang w:val="pt-BR"/>
        </w:rPr>
        <w:t xml:space="preserve"> – As inscrições serão requeridas à Comi</w:t>
      </w:r>
      <w:r>
        <w:rPr>
          <w:lang w:val="pt-BR"/>
        </w:rPr>
        <w:t>ssão Eleitoral no período especificado neste Edital, e os candidatos deverão apresentar os seguintes documentos: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a) Ficha de inscrição devidamente preenchida.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b) Declaração de que aceita o disposto no presente Regimento;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c) Declaração Funcional emitida pel</w:t>
      </w:r>
      <w:r>
        <w:rPr>
          <w:lang w:val="pt-BR"/>
        </w:rPr>
        <w:t>o Departamento de Gestão de Pessoal - DGP;</w:t>
      </w:r>
    </w:p>
    <w:p w:rsidR="00F57AAF" w:rsidRDefault="00F57AAF">
      <w:pPr>
        <w:pStyle w:val="Standard"/>
        <w:spacing w:line="360" w:lineRule="auto"/>
        <w:jc w:val="both"/>
        <w:rPr>
          <w:lang w:val="pt-BR"/>
        </w:rPr>
      </w:pP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3.5</w:t>
      </w:r>
      <w:r>
        <w:rPr>
          <w:lang w:val="pt-BR"/>
        </w:rPr>
        <w:t xml:space="preserve"> – É livre a propaganda eleitoral, desde que os candidatos: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a) Não pichem edificações e instalações da Universidade;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b) Não utilizem recursos financeiros da Universidade;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c) Respeitem a propaganda eleitoral do</w:t>
      </w:r>
      <w:r>
        <w:rPr>
          <w:lang w:val="pt-BR"/>
        </w:rPr>
        <w:t>s concorrentes.</w:t>
      </w:r>
    </w:p>
    <w:p w:rsidR="00F57AAF" w:rsidRDefault="00F57AAF">
      <w:pPr>
        <w:pStyle w:val="Standard"/>
        <w:jc w:val="both"/>
        <w:rPr>
          <w:sz w:val="12"/>
          <w:szCs w:val="12"/>
          <w:lang w:val="pt-BR"/>
        </w:rPr>
      </w:pPr>
    </w:p>
    <w:p w:rsidR="00F57AAF" w:rsidRDefault="00E538F0">
      <w:pPr>
        <w:pStyle w:val="Standard"/>
        <w:jc w:val="both"/>
        <w:rPr>
          <w:lang w:val="pt-BR"/>
        </w:rPr>
      </w:pPr>
      <w:r>
        <w:rPr>
          <w:b/>
          <w:bCs/>
          <w:lang w:val="pt-BR"/>
        </w:rPr>
        <w:t>4 – Do Processo Eleitoral:</w:t>
      </w:r>
    </w:p>
    <w:p w:rsidR="00F57AAF" w:rsidRDefault="00F57AAF">
      <w:pPr>
        <w:pStyle w:val="Standard"/>
        <w:jc w:val="both"/>
        <w:rPr>
          <w:sz w:val="12"/>
          <w:szCs w:val="12"/>
          <w:lang w:val="pt-BR"/>
        </w:rPr>
      </w:pP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4.1</w:t>
      </w:r>
      <w:r>
        <w:rPr>
          <w:lang w:val="pt-BR"/>
        </w:rPr>
        <w:t xml:space="preserve"> – Terão direito a voto todos os docentes que constarem na lista fornecida pela Comissão Eleitoral.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4.2</w:t>
      </w:r>
      <w:r>
        <w:rPr>
          <w:lang w:val="pt-BR"/>
        </w:rPr>
        <w:t xml:space="preserve"> – São considerados aptos a participarem das eleições os docentes da Carreira de Magistério Superior dest</w:t>
      </w:r>
      <w:r>
        <w:rPr>
          <w:lang w:val="pt-BR"/>
        </w:rPr>
        <w:t>a IES, pertencentes ao CCN, e em efetivo exercício de suas funções.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4.3 </w:t>
      </w:r>
      <w:r>
        <w:rPr>
          <w:lang w:val="pt-BR"/>
        </w:rPr>
        <w:t xml:space="preserve">– </w:t>
      </w:r>
      <w:r>
        <w:rPr>
          <w:b/>
          <w:lang w:val="pt-BR"/>
        </w:rPr>
        <w:t>Não têm direito a votar</w:t>
      </w:r>
      <w:r>
        <w:rPr>
          <w:lang w:val="pt-BR"/>
        </w:rPr>
        <w:t xml:space="preserve"> no âmbito desta Instituição: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a) Docentes aposentados;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b) Quem estiver de licença sem vencimento;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c) Docente com contrato temporário;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lang w:val="pt-BR"/>
        </w:rPr>
        <w:t>d) Docentes afastados por</w:t>
      </w:r>
      <w:r>
        <w:rPr>
          <w:lang w:val="pt-BR"/>
        </w:rPr>
        <w:t xml:space="preserve"> processo administrativo, disciplinar ou por decisão judicial.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4.4</w:t>
      </w:r>
      <w:r>
        <w:rPr>
          <w:lang w:val="pt-BR"/>
        </w:rPr>
        <w:t xml:space="preserve"> – A Comissão Eleitoral divulgará a relação completa dos eleitores aptos a exercerem o direito de voto, até 05 (cinco) dias antes da votação.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4.5</w:t>
      </w:r>
      <w:r>
        <w:rPr>
          <w:lang w:val="pt-BR"/>
        </w:rPr>
        <w:t xml:space="preserve"> – Quaisquer solicitações de alteração na lis</w:t>
      </w:r>
      <w:r>
        <w:rPr>
          <w:lang w:val="pt-BR"/>
        </w:rPr>
        <w:t xml:space="preserve">ta devem ser encaminhadas à Comissão Eleitoral </w:t>
      </w:r>
      <w:r>
        <w:rPr>
          <w:color w:val="000000" w:themeColor="text1"/>
          <w:lang w:val="pt-BR"/>
        </w:rPr>
        <w:t xml:space="preserve">(por e-mail) </w:t>
      </w:r>
      <w:r>
        <w:rPr>
          <w:lang w:val="pt-BR"/>
        </w:rPr>
        <w:t>até 03 (três) dias antes da votação. A solicitação de retificação deverá ser devidamente comprovada.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lastRenderedPageBreak/>
        <w:t>4.6</w:t>
      </w:r>
      <w:r>
        <w:rPr>
          <w:lang w:val="pt-BR"/>
        </w:rPr>
        <w:t xml:space="preserve"> – O eleitor deverá apresentar aos mesários um documento de identificação para ter acesso à </w:t>
      </w:r>
      <w:r>
        <w:rPr>
          <w:lang w:val="pt-BR"/>
        </w:rPr>
        <w:t>Cabine de Votação.</w:t>
      </w:r>
    </w:p>
    <w:p w:rsidR="00F57AAF" w:rsidRDefault="00F57AAF">
      <w:pPr>
        <w:pStyle w:val="Standard"/>
        <w:spacing w:line="360" w:lineRule="auto"/>
        <w:jc w:val="both"/>
        <w:rPr>
          <w:lang w:val="pt-BR"/>
        </w:rPr>
      </w:pP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4.7</w:t>
      </w:r>
      <w:r>
        <w:rPr>
          <w:lang w:val="pt-BR"/>
        </w:rPr>
        <w:t xml:space="preserve"> – A Propaganda Eleitoral dar-se-á no período de </w:t>
      </w:r>
      <w:r>
        <w:rPr>
          <w:b/>
          <w:bCs/>
          <w:color w:val="111111"/>
          <w:lang w:val="pt-BR"/>
        </w:rPr>
        <w:t>05 à 12/06/2023</w:t>
      </w:r>
      <w:r>
        <w:rPr>
          <w:lang w:val="pt-BR"/>
        </w:rPr>
        <w:t>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4.8 </w:t>
      </w:r>
      <w:r>
        <w:rPr>
          <w:lang w:val="pt-BR"/>
        </w:rPr>
        <w:t xml:space="preserve">– A votação dar-se-á no dia </w:t>
      </w:r>
      <w:r>
        <w:rPr>
          <w:b/>
          <w:bCs/>
          <w:color w:val="111111"/>
          <w:lang w:val="pt-BR"/>
        </w:rPr>
        <w:t>13/06/2023</w:t>
      </w:r>
      <w:r>
        <w:rPr>
          <w:b/>
          <w:bCs/>
          <w:lang w:val="pt-BR"/>
        </w:rPr>
        <w:t xml:space="preserve">, </w:t>
      </w:r>
      <w:r>
        <w:rPr>
          <w:bCs/>
          <w:lang w:val="pt-BR"/>
        </w:rPr>
        <w:t xml:space="preserve">no período de </w:t>
      </w:r>
      <w:r>
        <w:rPr>
          <w:b/>
          <w:bCs/>
          <w:lang w:val="pt-BR"/>
        </w:rPr>
        <w:t>08:30</w:t>
      </w:r>
      <w:r>
        <w:rPr>
          <w:bCs/>
          <w:lang w:val="pt-BR"/>
        </w:rPr>
        <w:t xml:space="preserve"> às </w:t>
      </w:r>
      <w:r>
        <w:rPr>
          <w:b/>
          <w:bCs/>
          <w:lang w:val="pt-BR"/>
        </w:rPr>
        <w:t>19:30</w:t>
      </w:r>
      <w:r>
        <w:rPr>
          <w:lang w:val="pt-BR"/>
        </w:rPr>
        <w:t xml:space="preserve">. O processo de votação será presencial, com votação realizada no </w:t>
      </w:r>
      <w:r>
        <w:rPr>
          <w:b/>
          <w:bCs/>
          <w:lang w:val="pt-BR"/>
        </w:rPr>
        <w:t>Anfiteatro do CCN</w:t>
      </w:r>
      <w:r>
        <w:rPr>
          <w:lang w:val="pt-BR"/>
        </w:rPr>
        <w:t xml:space="preserve">, sendo </w:t>
      </w:r>
      <w:r>
        <w:rPr>
          <w:lang w:val="pt-BR"/>
        </w:rPr>
        <w:t>garantido ao eleitor a integridade e sigilo do voto.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4.9</w:t>
      </w:r>
      <w:r>
        <w:rPr>
          <w:lang w:val="pt-BR"/>
        </w:rPr>
        <w:t xml:space="preserve"> – A apuração dar-se-á no dia </w:t>
      </w:r>
      <w:r>
        <w:rPr>
          <w:b/>
          <w:bCs/>
          <w:color w:val="111111"/>
          <w:lang w:val="pt-BR"/>
        </w:rPr>
        <w:t>13/06/2023</w:t>
      </w:r>
      <w:r>
        <w:rPr>
          <w:lang w:val="pt-BR"/>
        </w:rPr>
        <w:t>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4.10</w:t>
      </w:r>
      <w:r>
        <w:rPr>
          <w:lang w:val="pt-BR"/>
        </w:rPr>
        <w:t xml:space="preserve"> – O resultado do pleito será divulgado, logo após a apuração, no site e no mural do CCN.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lang w:val="pt-BR"/>
        </w:rPr>
        <w:t>4.11</w:t>
      </w:r>
      <w:r>
        <w:rPr>
          <w:lang w:val="pt-BR"/>
        </w:rPr>
        <w:t xml:space="preserve"> – O critério de desempate entre candidatos concorrentes ser</w:t>
      </w:r>
      <w:r>
        <w:rPr>
          <w:lang w:val="pt-BR"/>
        </w:rPr>
        <w:t xml:space="preserve">á o tempo de carreira docente na UESPI, tendo precedência o docente com mais tempo de carreira. 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4.12 </w:t>
      </w:r>
      <w:r>
        <w:rPr>
          <w:lang w:val="pt-BR"/>
        </w:rPr>
        <w:t xml:space="preserve">– O prazo para recurso será dia </w:t>
      </w:r>
      <w:r>
        <w:rPr>
          <w:b/>
          <w:bCs/>
          <w:color w:val="111111"/>
          <w:lang w:val="pt-BR"/>
        </w:rPr>
        <w:t>15/06/2023</w:t>
      </w:r>
      <w:r>
        <w:rPr>
          <w:color w:val="111111"/>
          <w:lang w:val="pt-BR"/>
        </w:rPr>
        <w:t xml:space="preserve"> </w:t>
      </w:r>
      <w:r>
        <w:rPr>
          <w:lang w:val="pt-BR"/>
        </w:rPr>
        <w:t>dirigido à Comissão Eleitoral.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4.13</w:t>
      </w:r>
      <w:r>
        <w:rPr>
          <w:lang w:val="pt-BR"/>
        </w:rPr>
        <w:t xml:space="preserve"> – O Resultado Final do processo eleitoral sairá logo após o julgamento dos </w:t>
      </w:r>
      <w:r>
        <w:rPr>
          <w:lang w:val="pt-BR"/>
        </w:rPr>
        <w:t xml:space="preserve">recursos no dia </w:t>
      </w:r>
      <w:r>
        <w:rPr>
          <w:b/>
          <w:lang w:val="pt-BR"/>
        </w:rPr>
        <w:t>16</w:t>
      </w:r>
      <w:r>
        <w:rPr>
          <w:b/>
          <w:bCs/>
          <w:lang w:val="pt-BR"/>
        </w:rPr>
        <w:t>.06.2023</w:t>
      </w:r>
      <w:r>
        <w:rPr>
          <w:lang w:val="pt-BR"/>
        </w:rPr>
        <w:t>, no site e no mural do CCN.</w:t>
      </w:r>
    </w:p>
    <w:p w:rsidR="00F57AAF" w:rsidRDefault="00F57AAF">
      <w:pPr>
        <w:pStyle w:val="Standard"/>
        <w:spacing w:line="360" w:lineRule="auto"/>
        <w:jc w:val="both"/>
        <w:rPr>
          <w:sz w:val="16"/>
          <w:szCs w:val="16"/>
          <w:lang w:val="pt-BR"/>
        </w:rPr>
      </w:pP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5 - Das disposições finais: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5.1</w:t>
      </w:r>
      <w:r>
        <w:rPr>
          <w:lang w:val="pt-BR"/>
        </w:rPr>
        <w:t xml:space="preserve"> – De acordo com o </w:t>
      </w:r>
      <w:r>
        <w:rPr>
          <w:b/>
          <w:bCs/>
          <w:lang w:val="pt-BR"/>
        </w:rPr>
        <w:t xml:space="preserve">Art. 14 </w:t>
      </w:r>
      <w:r>
        <w:rPr>
          <w:i/>
          <w:iCs/>
          <w:lang w:val="pt-BR"/>
        </w:rPr>
        <w:t>inciso X</w:t>
      </w:r>
      <w:r>
        <w:rPr>
          <w:lang w:val="pt-BR"/>
        </w:rPr>
        <w:t xml:space="preserve"> do Regimento Geral da UESPI, caberá ao Diretor do Centro, nomear à Comissão Eleitoral para dirigir os trabalhos de votação.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5.2 </w:t>
      </w:r>
      <w:r>
        <w:rPr>
          <w:lang w:val="pt-BR"/>
        </w:rPr>
        <w:t>– Cab</w:t>
      </w:r>
      <w:r>
        <w:rPr>
          <w:lang w:val="pt-BR"/>
        </w:rPr>
        <w:t>erá à Comissão Eleitoral, receber e julgar recursos de impugnação de candidatura, proclamar o nome dos eleitos, publicar o resultado e enviar à Diretoria do Centro.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5.3</w:t>
      </w:r>
      <w:r>
        <w:rPr>
          <w:lang w:val="pt-BR"/>
        </w:rPr>
        <w:t xml:space="preserve"> - Caberá ao Conselho de Centro receber os recursos em segundo grau, proclamar os eleito</w:t>
      </w:r>
      <w:r>
        <w:rPr>
          <w:lang w:val="pt-BR"/>
        </w:rPr>
        <w:t>s e enviar o resultado à Administração Superior.</w:t>
      </w:r>
    </w:p>
    <w:p w:rsidR="00F57AAF" w:rsidRDefault="00E538F0">
      <w:pPr>
        <w:pStyle w:val="Standard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5.4</w:t>
      </w:r>
      <w:r>
        <w:rPr>
          <w:lang w:val="pt-BR"/>
        </w:rPr>
        <w:t xml:space="preserve"> - Os casos omissos serão resolvidos pela Comissão Eleitoral.</w:t>
      </w:r>
    </w:p>
    <w:p w:rsidR="00F57AAF" w:rsidRDefault="00F57AAF">
      <w:pPr>
        <w:pStyle w:val="Standard"/>
        <w:jc w:val="right"/>
        <w:rPr>
          <w:lang w:val="pt-BR"/>
        </w:rPr>
      </w:pPr>
    </w:p>
    <w:p w:rsidR="00F57AAF" w:rsidRDefault="00F57AAF">
      <w:pPr>
        <w:pStyle w:val="Standard"/>
        <w:jc w:val="right"/>
        <w:rPr>
          <w:lang w:val="pt-BR"/>
        </w:rPr>
      </w:pPr>
    </w:p>
    <w:p w:rsidR="00F57AAF" w:rsidRDefault="00F57AAF">
      <w:pPr>
        <w:pStyle w:val="Standard"/>
        <w:jc w:val="right"/>
        <w:rPr>
          <w:lang w:val="pt-BR"/>
        </w:rPr>
      </w:pPr>
    </w:p>
    <w:p w:rsidR="00F57AAF" w:rsidRDefault="00E538F0">
      <w:pPr>
        <w:pStyle w:val="Standard"/>
        <w:jc w:val="right"/>
        <w:rPr>
          <w:lang w:val="pt-BR"/>
        </w:rPr>
      </w:pPr>
      <w:r>
        <w:rPr>
          <w:lang w:val="pt-BR"/>
        </w:rPr>
        <w:t>Teresina, 18 de maio de 2023.</w:t>
      </w:r>
    </w:p>
    <w:p w:rsidR="00F57AAF" w:rsidRDefault="00E538F0">
      <w:pPr>
        <w:pStyle w:val="Standard"/>
        <w:jc w:val="both"/>
        <w:rPr>
          <w:lang w:val="pt-BR"/>
        </w:rPr>
      </w:pPr>
      <w:r>
        <w:rPr>
          <w:lang w:val="pt-BR"/>
        </w:rPr>
        <w:t xml:space="preserve">                                       </w:t>
      </w: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E538F0">
      <w:pPr>
        <w:pStyle w:val="Standard"/>
        <w:jc w:val="both"/>
        <w:rPr>
          <w:lang w:val="pt-BR"/>
        </w:rPr>
      </w:pPr>
      <w:r>
        <w:rPr>
          <w:lang w:val="pt-BR"/>
        </w:rPr>
        <w:t xml:space="preserve">                        _________________________________________</w:t>
      </w:r>
      <w:r>
        <w:rPr>
          <w:lang w:val="pt-BR"/>
        </w:rPr>
        <w:t>____________</w:t>
      </w:r>
    </w:p>
    <w:p w:rsidR="00F57AAF" w:rsidRDefault="00E538F0">
      <w:pPr>
        <w:pStyle w:val="Standard"/>
        <w:jc w:val="center"/>
        <w:rPr>
          <w:lang w:val="pt-BR"/>
        </w:rPr>
      </w:pPr>
      <w:r>
        <w:rPr>
          <w:rFonts w:cs="Arial"/>
          <w:b/>
          <w:bCs/>
          <w:sz w:val="16"/>
          <w:szCs w:val="16"/>
          <w:lang w:val="pt-BR"/>
        </w:rPr>
        <w:t>Manoel Gabriel Rodrigues Filho</w:t>
      </w:r>
    </w:p>
    <w:p w:rsidR="00F57AAF" w:rsidRDefault="00E538F0">
      <w:pPr>
        <w:pStyle w:val="Standard"/>
        <w:jc w:val="center"/>
        <w:rPr>
          <w:lang w:val="pt-BR"/>
        </w:rPr>
      </w:pPr>
      <w:r>
        <w:rPr>
          <w:rFonts w:cs="Arial"/>
          <w:b/>
          <w:sz w:val="16"/>
          <w:szCs w:val="16"/>
          <w:lang w:val="pt-BR"/>
        </w:rPr>
        <w:t>Presidente do Conselho do CCN</w:t>
      </w:r>
    </w:p>
    <w:p w:rsidR="00F57AAF" w:rsidRDefault="00E538F0">
      <w:pPr>
        <w:pStyle w:val="Standard"/>
        <w:jc w:val="center"/>
        <w:rPr>
          <w:lang w:val="pt-BR"/>
        </w:rPr>
      </w:pPr>
      <w:r>
        <w:rPr>
          <w:rFonts w:cs="Arial"/>
          <w:b/>
          <w:sz w:val="16"/>
          <w:szCs w:val="16"/>
          <w:lang w:val="pt-BR"/>
        </w:rPr>
        <w:t>Diretor do Centro de Ciências da Natureza – CCN</w:t>
      </w:r>
    </w:p>
    <w:p w:rsidR="00F57AAF" w:rsidRDefault="00E538F0">
      <w:pPr>
        <w:pStyle w:val="Standard"/>
        <w:jc w:val="center"/>
        <w:rPr>
          <w:lang w:val="pt-BR"/>
        </w:rPr>
      </w:pPr>
      <w:r>
        <w:rPr>
          <w:rFonts w:cs="Arial"/>
          <w:b/>
          <w:sz w:val="16"/>
          <w:szCs w:val="16"/>
          <w:lang w:val="pt-BR"/>
        </w:rPr>
        <w:t>Matrícula n° 146587-2</w:t>
      </w:r>
      <w:r>
        <w:rPr>
          <w:lang w:val="pt-BR"/>
        </w:rPr>
        <w:t xml:space="preserve">                                                                                                                 </w:t>
      </w:r>
      <w:r>
        <w:rPr>
          <w:lang w:val="pt-BR"/>
        </w:rPr>
        <w:t xml:space="preserve">                             </w:t>
      </w:r>
    </w:p>
    <w:p w:rsidR="00F57AAF" w:rsidRDefault="00E538F0">
      <w:pPr>
        <w:pStyle w:val="Standard"/>
        <w:jc w:val="both"/>
        <w:rPr>
          <w:lang w:val="pt-BR"/>
        </w:rPr>
      </w:pPr>
      <w:r>
        <w:rPr>
          <w:lang w:val="pt-BR"/>
        </w:rPr>
        <w:t xml:space="preserve">                                 </w:t>
      </w: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F57AAF">
      <w:pPr>
        <w:pStyle w:val="Standard"/>
        <w:jc w:val="both"/>
        <w:rPr>
          <w:lang w:val="pt-BR"/>
        </w:rPr>
      </w:pPr>
    </w:p>
    <w:p w:rsidR="00F57AAF" w:rsidRDefault="00E538F0">
      <w:pPr>
        <w:pStyle w:val="Standard"/>
        <w:jc w:val="both"/>
        <w:rPr>
          <w:lang w:val="pt-BR"/>
        </w:rPr>
      </w:pPr>
      <w:r>
        <w:rPr>
          <w:lang w:val="pt-BR"/>
        </w:rPr>
        <w:t xml:space="preserve">                 </w:t>
      </w:r>
    </w:p>
    <w:p w:rsidR="00F57AAF" w:rsidRDefault="00E538F0">
      <w:pPr>
        <w:pStyle w:val="Rodap"/>
        <w:jc w:val="center"/>
        <w:rPr>
          <w:lang w:val="pt-BR"/>
        </w:rPr>
      </w:pPr>
      <w:r>
        <w:rPr>
          <w:color w:val="00B050"/>
          <w:sz w:val="20"/>
          <w:szCs w:val="20"/>
          <w:lang w:val="pt-BR"/>
        </w:rPr>
        <w:t>___________________________________________________________________________</w:t>
      </w:r>
    </w:p>
    <w:p w:rsidR="00F57AAF" w:rsidRDefault="00E538F0">
      <w:pPr>
        <w:pStyle w:val="Rodap"/>
        <w:jc w:val="center"/>
        <w:rPr>
          <w:lang w:val="pt-BR"/>
        </w:rPr>
      </w:pPr>
      <w:r>
        <w:rPr>
          <w:sz w:val="20"/>
          <w:szCs w:val="20"/>
          <w:lang w:val="pt-BR"/>
        </w:rPr>
        <w:t>Rua João Cabral, 2231 – Bairro Pirajá – CEP: 64.002-150 – Teresina – Piauí - Brasil</w:t>
      </w:r>
    </w:p>
    <w:p w:rsidR="00F57AAF" w:rsidRDefault="00E538F0">
      <w:pPr>
        <w:pStyle w:val="Rodap"/>
        <w:ind w:right="-18"/>
        <w:jc w:val="center"/>
      </w:pPr>
      <w:r>
        <w:rPr>
          <w:rFonts w:cs="Times New Roman"/>
          <w:b/>
          <w:bCs/>
          <w:i/>
          <w:sz w:val="20"/>
          <w:szCs w:val="20"/>
          <w:lang w:val="pt-BR"/>
        </w:rPr>
        <w:t xml:space="preserve">Fones: </w:t>
      </w:r>
      <w:r>
        <w:rPr>
          <w:rFonts w:cs="Times New Roman"/>
          <w:b/>
          <w:bCs/>
          <w:i/>
          <w:sz w:val="20"/>
          <w:szCs w:val="20"/>
          <w:lang w:val="pt-BR"/>
        </w:rPr>
        <w:t xml:space="preserve">(86) 3213-7846 – 3213-7524, 3213-7887, R: </w:t>
      </w:r>
      <w:proofErr w:type="gramStart"/>
      <w:r>
        <w:rPr>
          <w:rFonts w:cs="Times New Roman"/>
          <w:b/>
          <w:bCs/>
          <w:i/>
          <w:sz w:val="20"/>
          <w:szCs w:val="20"/>
          <w:lang w:val="pt-BR"/>
        </w:rPr>
        <w:t>292  Sítio</w:t>
      </w:r>
      <w:proofErr w:type="gramEnd"/>
      <w:r>
        <w:rPr>
          <w:rFonts w:cs="Times New Roman"/>
          <w:b/>
          <w:bCs/>
          <w:i/>
          <w:sz w:val="20"/>
          <w:szCs w:val="20"/>
          <w:lang w:val="pt-BR"/>
        </w:rPr>
        <w:t>:</w:t>
      </w:r>
      <w:r>
        <w:rPr>
          <w:rFonts w:cs="Times New Roman"/>
          <w:color w:val="000000"/>
          <w:sz w:val="20"/>
          <w:szCs w:val="20"/>
          <w:lang w:val="pt-BR"/>
        </w:rPr>
        <w:t xml:space="preserve"> </w:t>
      </w:r>
      <w:hyperlink r:id="rId8">
        <w:r>
          <w:rPr>
            <w:rFonts w:cs="Times New Roman"/>
            <w:b/>
            <w:bCs/>
            <w:i/>
            <w:iCs/>
            <w:color w:val="000000"/>
            <w:sz w:val="20"/>
            <w:szCs w:val="20"/>
            <w:lang w:val="pt-BR"/>
          </w:rPr>
          <w:t>www.uespi</w:t>
        </w:r>
      </w:hyperlink>
      <w:hyperlink r:id="rId9">
        <w:r>
          <w:rPr>
            <w:rFonts w:cs="Times New Roman"/>
            <w:b/>
            <w:bCs/>
            <w:color w:val="000000"/>
            <w:sz w:val="20"/>
            <w:szCs w:val="20"/>
            <w:lang w:val="pt-BR"/>
          </w:rPr>
          <w:t>.</w:t>
        </w:r>
      </w:hyperlink>
      <w:hyperlink r:id="rId10">
        <w:proofErr w:type="spellStart"/>
        <w:r>
          <w:rPr>
            <w:rFonts w:cs="Times New Roman"/>
            <w:b/>
            <w:bCs/>
            <w:i/>
            <w:iCs/>
            <w:color w:val="000000"/>
            <w:sz w:val="20"/>
            <w:szCs w:val="20"/>
          </w:rPr>
          <w:t>br</w:t>
        </w:r>
        <w:proofErr w:type="spellEnd"/>
      </w:hyperlink>
    </w:p>
    <w:p w:rsidR="00F57AAF" w:rsidRDefault="00E538F0">
      <w:pPr>
        <w:pStyle w:val="Rodap"/>
        <w:ind w:right="-18"/>
        <w:jc w:val="center"/>
        <w:rPr>
          <w:rFonts w:cs="Times New Roman"/>
          <w:b/>
          <w:bCs/>
          <w:i/>
          <w:i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noProof/>
          <w:color w:val="000000"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3665" simplePos="0" relativeHeight="10" behindDoc="0" locked="0" layoutInCell="0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-215265</wp:posOffset>
                </wp:positionV>
                <wp:extent cx="6192520" cy="1220470"/>
                <wp:effectExtent l="0" t="0" r="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0" cy="1219680"/>
                          <a:chOff x="-82080" y="-215280"/>
                          <a:chExt cx="6192000" cy="1219680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1168920" y="318240"/>
                            <a:ext cx="3799080" cy="730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111111"/>
                                  <w:kern w:val="0"/>
                                  <w:sz w:val="22"/>
                                  <w:szCs w:val="22"/>
                                  <w:lang w:val="pt-BR" w:bidi="ar-SA"/>
                                </w:rPr>
                                <w:t>GOVERNO DO ESTADO DO PIAUÍ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111111"/>
                                  <w:kern w:val="0"/>
                                  <w:sz w:val="22"/>
                                  <w:szCs w:val="22"/>
                                  <w:lang w:val="pt-BR" w:bidi="ar-SA"/>
                                </w:rPr>
                                <w:t>UNIVERSIDADE ESTADUAL DO PIAUÍ - UESPI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111111"/>
                                  <w:kern w:val="0"/>
                                  <w:sz w:val="22"/>
                                  <w:szCs w:val="22"/>
                                  <w:lang w:val="pt-BR" w:bidi="ar-SA"/>
                                </w:rPr>
                                <w:t xml:space="preserve">CENTRO DE CIÊNCIAS DA NATUREZA – CCN  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16840" y="111600"/>
                            <a:ext cx="875160" cy="1108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109880" cy="117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" style="position:absolute;margin-left:-6.45pt;margin-top:-16.95pt;width:487.5pt;height:96.05pt" coordorigin="-129,-339" coordsize="9750,1921">
                <v:rect id="shape_0" path="m0,0l-2147483645,0l-2147483645,-2147483646l0,-2147483646xe" stroked="f" o:allowincell="f" style="position:absolute;left:1712;top:162;width:5982;height:1149;mso-wrap-style:square;v-text-anchor:middle;mso-position-horizont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111111"/>
                            <w:lang w:bidi="ar-SA" w:val="pt-BR"/>
                          </w:rPr>
                          <w:t>GOVERNO DO ESTADO DO PIAUÍ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111111"/>
                            <w:lang w:bidi="ar-SA" w:val="pt-BR"/>
                          </w:rPr>
                          <w:t>UNIVERSIDADE ESTADUAL DO PIAUÍ - UESPI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111111"/>
                            <w:lang w:bidi="ar-SA" w:val="pt-BR"/>
                          </w:rPr>
                          <w:t xml:space="preserve">CENTRO DE CIÊNCIAS DA NATUREZA – CCN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 id="shape_0" ID="Imagem 5" stroked="f" o:allowincell="f" style="position:absolute;left:8244;top:-163;width:1377;height:1744;mso-wrap-style:none;v-text-anchor:middle;mso-position-horizontal-relative:margin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Imagem 6" stroked="f" o:allowincell="f" style="position:absolute;left:-129;top:-339;width:1747;height:1851;mso-wrap-style:none;v-text-anchor:middle;mso-position-horizontal-relative:margin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 w:rsidR="00F57AAF" w:rsidRDefault="00F57AAF">
      <w:pPr>
        <w:pStyle w:val="Rodap"/>
        <w:ind w:right="-18"/>
        <w:jc w:val="center"/>
        <w:rPr>
          <w:rFonts w:cs="Times New Roman"/>
          <w:color w:val="000000"/>
        </w:rPr>
      </w:pPr>
    </w:p>
    <w:p w:rsidR="00F57AAF" w:rsidRDefault="00F57AAF">
      <w:pPr>
        <w:pStyle w:val="Ttulo"/>
        <w:rPr>
          <w:rFonts w:ascii="Times New Roman" w:hAnsi="Times New Roman"/>
        </w:rPr>
      </w:pPr>
    </w:p>
    <w:p w:rsidR="00F57AAF" w:rsidRDefault="00F57AAF">
      <w:pPr>
        <w:pStyle w:val="Corpodetexto"/>
      </w:pPr>
    </w:p>
    <w:p w:rsidR="00F57AAF" w:rsidRDefault="00E538F0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CALENDÁRIO DA ELEIÇÃO</w:t>
      </w:r>
    </w:p>
    <w:p w:rsidR="00F57AAF" w:rsidRDefault="00F57AAF">
      <w:pPr>
        <w:pStyle w:val="Rodap"/>
        <w:ind w:right="-18"/>
        <w:jc w:val="center"/>
        <w:rPr>
          <w:rFonts w:cs="Times New Roman"/>
          <w:color w:val="000000"/>
        </w:rPr>
      </w:pPr>
    </w:p>
    <w:p w:rsidR="00F57AAF" w:rsidRDefault="00F57AAF">
      <w:pPr>
        <w:pStyle w:val="Rodap"/>
        <w:ind w:right="-18"/>
        <w:jc w:val="center"/>
        <w:rPr>
          <w:rFonts w:cs="Times New Roman"/>
          <w:color w:val="000000"/>
        </w:rPr>
      </w:pPr>
    </w:p>
    <w:tbl>
      <w:tblPr>
        <w:tblW w:w="6810" w:type="dxa"/>
        <w:tblInd w:w="1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315"/>
      </w:tblGrid>
      <w:tr w:rsidR="00F57AAF"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Lançamento</w:t>
            </w:r>
            <w:proofErr w:type="spellEnd"/>
            <w:r>
              <w:rPr>
                <w:rFonts w:cs="Times New Roman"/>
                <w:b/>
                <w:bCs/>
              </w:rPr>
              <w:t xml:space="preserve"> do </w:t>
            </w:r>
            <w:proofErr w:type="spellStart"/>
            <w:r>
              <w:rPr>
                <w:rFonts w:cs="Times New Roman"/>
                <w:b/>
                <w:bCs/>
              </w:rPr>
              <w:t>Edital</w:t>
            </w:r>
            <w:proofErr w:type="spellEnd"/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19/05/2023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  <w:lang w:val="pt-BR"/>
              </w:rPr>
            </w:pPr>
            <w:r>
              <w:rPr>
                <w:rFonts w:cs="Times New Roman"/>
                <w:b/>
                <w:bCs/>
                <w:lang w:val="pt-BR"/>
              </w:rPr>
              <w:t>Inscrições das Chapas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22 à 26/05/2023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  <w:lang w:val="pt-BR"/>
              </w:rPr>
            </w:pPr>
            <w:r>
              <w:rPr>
                <w:rFonts w:cs="Times New Roman"/>
                <w:b/>
                <w:bCs/>
                <w:lang w:val="pt-BR"/>
              </w:rPr>
              <w:t>Resultado da Homologação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30/05/2023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  <w:lang w:val="pt-BR"/>
              </w:rPr>
            </w:pPr>
            <w:r>
              <w:rPr>
                <w:rFonts w:cs="Times New Roman"/>
                <w:b/>
                <w:bCs/>
                <w:lang w:val="pt-BR"/>
              </w:rPr>
              <w:t>Recurso da Homologação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01/06/2023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</w:pPr>
            <w:r>
              <w:rPr>
                <w:rFonts w:cs="Times New Roman"/>
                <w:b/>
                <w:bCs/>
                <w:lang w:val="pt-BR"/>
              </w:rPr>
              <w:t>Resultado do R</w:t>
            </w:r>
            <w:proofErr w:type="spellStart"/>
            <w:r>
              <w:rPr>
                <w:rFonts w:cs="Times New Roman"/>
                <w:b/>
                <w:bCs/>
              </w:rPr>
              <w:t>ecurso</w:t>
            </w:r>
            <w:proofErr w:type="spellEnd"/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03/06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Propaganda </w:t>
            </w:r>
            <w:proofErr w:type="spellStart"/>
            <w:r>
              <w:rPr>
                <w:rFonts w:cs="Times New Roman"/>
                <w:b/>
                <w:bCs/>
              </w:rPr>
              <w:t>Eleitoral</w:t>
            </w:r>
            <w:proofErr w:type="spellEnd"/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 à 12/06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Eleição</w:t>
            </w:r>
            <w:proofErr w:type="spellEnd"/>
            <w:r>
              <w:rPr>
                <w:rFonts w:cs="Times New Roman"/>
                <w:b/>
                <w:bCs/>
              </w:rPr>
              <w:t>/</w:t>
            </w:r>
            <w:proofErr w:type="spellStart"/>
            <w:r>
              <w:rPr>
                <w:rFonts w:cs="Times New Roman"/>
                <w:b/>
                <w:bCs/>
              </w:rPr>
              <w:t>Votação</w:t>
            </w:r>
            <w:proofErr w:type="spellEnd"/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13/06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Resultado</w:t>
            </w:r>
            <w:proofErr w:type="spellEnd"/>
            <w:r>
              <w:rPr>
                <w:rFonts w:cs="Times New Roman"/>
                <w:b/>
                <w:bCs/>
              </w:rPr>
              <w:t xml:space="preserve"> da </w:t>
            </w:r>
            <w:proofErr w:type="spellStart"/>
            <w:r>
              <w:rPr>
                <w:rFonts w:cs="Times New Roman"/>
                <w:b/>
                <w:bCs/>
              </w:rPr>
              <w:t>Eleição</w:t>
            </w:r>
            <w:proofErr w:type="spellEnd"/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13/06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Recursos</w:t>
            </w:r>
            <w:proofErr w:type="spellEnd"/>
            <w:r>
              <w:rPr>
                <w:rFonts w:cs="Times New Roman"/>
                <w:b/>
                <w:bCs/>
              </w:rPr>
              <w:t xml:space="preserve"> da </w:t>
            </w:r>
            <w:proofErr w:type="spellStart"/>
            <w:r>
              <w:rPr>
                <w:rFonts w:cs="Times New Roman"/>
                <w:b/>
                <w:bCs/>
              </w:rPr>
              <w:t>Eleição</w:t>
            </w:r>
            <w:proofErr w:type="spellEnd"/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15/06/2023</w:t>
            </w:r>
          </w:p>
        </w:tc>
      </w:tr>
      <w:tr w:rsidR="00F57AAF"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Resultado</w:t>
            </w:r>
            <w:proofErr w:type="spellEnd"/>
            <w:r>
              <w:rPr>
                <w:rFonts w:cs="Times New Roman"/>
                <w:b/>
                <w:bCs/>
              </w:rPr>
              <w:t xml:space="preserve"> Final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7AAF" w:rsidRDefault="00E538F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16/06/2023</w:t>
            </w:r>
          </w:p>
        </w:tc>
      </w:tr>
    </w:tbl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F57AAF">
      <w:pPr>
        <w:ind w:left="-567" w:right="-710"/>
      </w:pPr>
    </w:p>
    <w:p w:rsidR="00F57AAF" w:rsidRDefault="00E538F0">
      <w:pPr>
        <w:ind w:left="-567" w:right="-710"/>
        <w:rPr>
          <w:rFonts w:cs="Times New Roman"/>
          <w:b/>
          <w:bCs/>
          <w:sz w:val="20"/>
          <w:szCs w:val="20"/>
          <w:lang w:val="pt-BR"/>
        </w:rPr>
      </w:pPr>
      <w:r>
        <w:rPr>
          <w:rFonts w:cs="Times New Roman"/>
          <w:b/>
          <w:bCs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5" behindDoc="0" locked="0" layoutInCell="0" allowOverlap="1" wp14:anchorId="0E5E74D5">
                <wp:simplePos x="0" y="0"/>
                <wp:positionH relativeFrom="margin">
                  <wp:posOffset>-24765</wp:posOffset>
                </wp:positionH>
                <wp:positionV relativeFrom="paragraph">
                  <wp:posOffset>-290830</wp:posOffset>
                </wp:positionV>
                <wp:extent cx="6351905" cy="1380490"/>
                <wp:effectExtent l="0" t="0" r="0" b="0"/>
                <wp:wrapTight wrapText="bothSides">
                  <wp:wrapPolygon edited="0">
                    <wp:start x="18661" y="0"/>
                    <wp:lineTo x="0" y="2387"/>
                    <wp:lineTo x="0" y="21182"/>
                    <wp:lineTo x="15874" y="21182"/>
                    <wp:lineTo x="15874" y="19094"/>
                    <wp:lineTo x="21511" y="17304"/>
                    <wp:lineTo x="21511" y="0"/>
                    <wp:lineTo x="18661" y="0"/>
                  </wp:wrapPolygon>
                </wp:wrapTight>
                <wp:docPr id="9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120" cy="1379880"/>
                          <a:chOff x="-24840" y="-290880"/>
                          <a:chExt cx="6351120" cy="1379880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1138680" y="350640"/>
                            <a:ext cx="3591000" cy="1029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>GOVERNO DO ESTADO DO PIAUÍ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>UNIVERSIDADE ESTADUAL DO PIAUÍ - UESPI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 xml:space="preserve">CENTRO DE CIÊNCIAS DA NATUREZA – CCN  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m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22040" y="0"/>
                            <a:ext cx="829440" cy="111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74600"/>
                            <a:ext cx="1053000" cy="118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5" style="position:absolute;margin-left:-1.95pt;margin-top:-22.9pt;width:500.1pt;height:108.65pt" coordorigin="-39,-458" coordsize="10002,2173">
                <v:rect id="shape_0" path="m0,0l-2147483645,0l-2147483645,-2147483646l0,-2147483646xe" stroked="f" o:allowincell="f" style="position:absolute;left:1754;top:94;width:5654;height:1620;mso-wrap-style:square;v-text-anchor:middle;mso-position-horizont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GOVERNO DO ESTADO DO PIAUÍ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UNIVERSIDADE ESTADUAL DO PIAUÍ - UESPI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 xml:space="preserve">CENTRO DE CIÊNCIAS DA NATUREZA – CCN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 id="shape_0" ID="Imagem 7" stroked="f" o:allowincell="f" style="position:absolute;left:8657;top:-458;width:1305;height:1751;mso-wrap-style:none;v-text-anchor:middle;mso-position-horizontal-relative:margin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Imagem 8" stroked="f" o:allowincell="f" style="position:absolute;left:-39;top:-183;width:1657;height:1858;mso-wrap-style:none;v-text-anchor:middle;mso-position-horizontal-relative:margin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 w:rsidR="00F57AAF" w:rsidRDefault="00F57AAF">
      <w:pPr>
        <w:ind w:right="-18"/>
        <w:jc w:val="center"/>
        <w:rPr>
          <w:rFonts w:cs="Times New Roman"/>
          <w:b/>
          <w:bCs/>
          <w:sz w:val="20"/>
          <w:szCs w:val="20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0"/>
          <w:szCs w:val="20"/>
          <w:lang w:val="pt-BR"/>
        </w:rPr>
      </w:pPr>
    </w:p>
    <w:p w:rsidR="00F57AAF" w:rsidRDefault="00E538F0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  <w:r>
        <w:rPr>
          <w:rFonts w:cs="Times New Roman"/>
          <w:b/>
          <w:bCs/>
          <w:sz w:val="28"/>
          <w:szCs w:val="28"/>
          <w:u w:val="single"/>
          <w:lang w:val="pt-BR"/>
        </w:rPr>
        <w:t xml:space="preserve"> </w:t>
      </w:r>
    </w:p>
    <w:p w:rsidR="00F57AAF" w:rsidRDefault="00F57AAF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</w:p>
    <w:p w:rsidR="00F57AAF" w:rsidRDefault="00E538F0">
      <w:pPr>
        <w:ind w:right="-18"/>
        <w:jc w:val="center"/>
        <w:rPr>
          <w:rFonts w:cs="Times New Roman"/>
          <w:b/>
          <w:bCs/>
          <w:sz w:val="28"/>
          <w:szCs w:val="28"/>
          <w:u w:val="single"/>
          <w:lang w:val="pt-BR"/>
        </w:rPr>
      </w:pPr>
      <w:r>
        <w:rPr>
          <w:rFonts w:cs="Times New Roman"/>
          <w:b/>
          <w:bCs/>
          <w:sz w:val="28"/>
          <w:szCs w:val="28"/>
          <w:u w:val="single"/>
          <w:lang w:val="pt-BR"/>
        </w:rPr>
        <w:t>FICHA DE INSCRIÇÃO</w:t>
      </w:r>
    </w:p>
    <w:p w:rsidR="00F57AAF" w:rsidRDefault="00F57AAF">
      <w:pPr>
        <w:ind w:right="-18"/>
        <w:jc w:val="center"/>
        <w:rPr>
          <w:rFonts w:cs="Times New Roman"/>
          <w:b/>
          <w:bCs/>
          <w:sz w:val="20"/>
          <w:szCs w:val="20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0"/>
          <w:szCs w:val="20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0"/>
          <w:szCs w:val="20"/>
          <w:lang w:val="pt-BR"/>
        </w:rPr>
      </w:pPr>
    </w:p>
    <w:p w:rsidR="00F57AAF" w:rsidRDefault="00F57AAF">
      <w:pPr>
        <w:ind w:right="-18"/>
        <w:jc w:val="center"/>
        <w:rPr>
          <w:rFonts w:cs="Times New Roman"/>
          <w:b/>
          <w:bCs/>
          <w:sz w:val="20"/>
          <w:szCs w:val="20"/>
          <w:lang w:val="pt-BR"/>
        </w:rPr>
      </w:pPr>
    </w:p>
    <w:p w:rsidR="00F57AAF" w:rsidRDefault="00E538F0">
      <w:pPr>
        <w:ind w:right="-18"/>
        <w:jc w:val="center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ELEIÇÃO PARA 01 (UM) REPRESENTANTE DOCENTE DO CCN JUNTO AOS CONSELHOS SUPERIORES (CEPEX-CONSUN) E PARA MEMBROS DA COMISSÃO PRÓPRIA DE AVALIAÇÃO – CPA/CCN 2023.</w:t>
      </w:r>
    </w:p>
    <w:p w:rsidR="00F57AAF" w:rsidRDefault="00F57AAF">
      <w:pPr>
        <w:ind w:right="-18"/>
        <w:jc w:val="center"/>
        <w:rPr>
          <w:rFonts w:cs="Times New Roman"/>
          <w:b/>
          <w:bCs/>
          <w:lang w:val="pt-BR"/>
        </w:rPr>
      </w:pPr>
    </w:p>
    <w:p w:rsidR="00F57AAF" w:rsidRDefault="00E538F0">
      <w:pPr>
        <w:ind w:right="-18"/>
        <w:jc w:val="center"/>
        <w:rPr>
          <w:rFonts w:cs="Times New Roman"/>
          <w:lang w:val="pt-BR"/>
        </w:rPr>
      </w:pP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6350" distB="0" distL="6350" distR="0" simplePos="0" relativeHeight="6" behindDoc="0" locked="0" layoutInCell="0" allowOverlap="1" wp14:anchorId="2CCEB8C3">
                <wp:simplePos x="0" y="0"/>
                <wp:positionH relativeFrom="column">
                  <wp:posOffset>-142875</wp:posOffset>
                </wp:positionH>
                <wp:positionV relativeFrom="paragraph">
                  <wp:posOffset>125730</wp:posOffset>
                </wp:positionV>
                <wp:extent cx="355600" cy="346075"/>
                <wp:effectExtent l="0" t="0" r="28575" b="19050"/>
                <wp:wrapNone/>
                <wp:docPr id="13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" cy="345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7AAF" w:rsidRDefault="00F57AAF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9" path="m0,0l-2147483645,0l-2147483645,-2147483646l0,-2147483646xe" fillcolor="#dddddd" stroked="t" o:allowincell="f" style="position:absolute;margin-left:-11.25pt;margin-top:9.9pt;width:27.9pt;height:27.15pt;mso-wrap-style:none;v-text-anchor:middle" wp14:anchorId="2CCEB8C3">
                <v:fill o:detectmouseclick="t" type="solid" color2="#222222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F57AAF" w:rsidRDefault="00E538F0">
      <w:pPr>
        <w:ind w:right="-18"/>
        <w:rPr>
          <w:lang w:val="pt-BR"/>
        </w:rPr>
      </w:pPr>
      <w:r>
        <w:rPr>
          <w:rFonts w:cs="Times New Roman"/>
          <w:b/>
          <w:bCs/>
          <w:i/>
          <w:lang w:val="pt-BR"/>
        </w:rPr>
        <w:t xml:space="preserve">                </w:t>
      </w:r>
    </w:p>
    <w:p w:rsidR="00F57AAF" w:rsidRDefault="00E538F0">
      <w:pPr>
        <w:spacing w:line="480" w:lineRule="auto"/>
        <w:ind w:right="-18"/>
        <w:rPr>
          <w:rFonts w:cs="Times New Roman"/>
          <w:b/>
          <w:bCs/>
          <w:i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6350" distB="0" distL="6350" distR="0" simplePos="0" relativeHeight="3" behindDoc="0" locked="0" layoutInCell="0" allowOverlap="1" wp14:anchorId="4A817B0F">
                <wp:simplePos x="0" y="0"/>
                <wp:positionH relativeFrom="column">
                  <wp:posOffset>-123825</wp:posOffset>
                </wp:positionH>
                <wp:positionV relativeFrom="paragraph">
                  <wp:posOffset>308610</wp:posOffset>
                </wp:positionV>
                <wp:extent cx="336550" cy="346075"/>
                <wp:effectExtent l="0" t="0" r="28575" b="19050"/>
                <wp:wrapNone/>
                <wp:docPr id="14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80" cy="345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7AAF" w:rsidRDefault="00F57AAF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0" path="m0,0l-2147483645,0l-2147483645,-2147483646l0,-2147483646xe" fillcolor="#dddddd" stroked="t" o:allowincell="f" style="position:absolute;margin-left:-9.75pt;margin-top:24.3pt;width:26.4pt;height:27.15pt;mso-wrap-style:none;v-text-anchor:middle" wp14:anchorId="4A817B0F">
                <v:fill o:detectmouseclick="t" type="solid" color2="#222222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/>
          <w:b/>
          <w:bCs/>
          <w:i/>
          <w:lang w:val="pt-BR"/>
        </w:rPr>
        <w:t xml:space="preserve">        CEPEX/CONSUN    </w:t>
      </w:r>
    </w:p>
    <w:p w:rsidR="00F57AAF" w:rsidRDefault="00E538F0">
      <w:pPr>
        <w:spacing w:line="480" w:lineRule="auto"/>
        <w:ind w:right="-18"/>
        <w:rPr>
          <w:lang w:val="pt-BR"/>
        </w:rPr>
      </w:pPr>
      <w:r>
        <w:rPr>
          <w:rFonts w:cs="Times New Roman"/>
          <w:b/>
          <w:bCs/>
          <w:i/>
          <w:lang w:val="pt-BR"/>
        </w:rPr>
        <w:t xml:space="preserve">                CPA      </w:t>
      </w:r>
    </w:p>
    <w:p w:rsidR="00F57AAF" w:rsidRDefault="00F57AAF">
      <w:pPr>
        <w:ind w:right="-18"/>
        <w:rPr>
          <w:rFonts w:cs="Times New Roman"/>
          <w:b/>
          <w:bCs/>
          <w:i/>
          <w:lang w:val="pt-BR"/>
        </w:rPr>
      </w:pPr>
    </w:p>
    <w:p w:rsidR="00F57AAF" w:rsidRDefault="00E538F0">
      <w:pPr>
        <w:spacing w:line="360" w:lineRule="auto"/>
        <w:ind w:right="-18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CAMPUS POETA TORQUATO NETO</w:t>
      </w:r>
    </w:p>
    <w:p w:rsidR="00F57AAF" w:rsidRDefault="00E538F0">
      <w:pPr>
        <w:spacing w:line="360" w:lineRule="auto"/>
        <w:ind w:right="-18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Nº DE INSCRIÇÃO _______________</w:t>
      </w:r>
    </w:p>
    <w:p w:rsidR="00F57AAF" w:rsidRDefault="00E538F0">
      <w:pPr>
        <w:spacing w:line="360" w:lineRule="auto"/>
        <w:ind w:right="-18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CURSO: __________________________________________________________________</w:t>
      </w:r>
    </w:p>
    <w:p w:rsidR="00F57AAF" w:rsidRDefault="00E538F0">
      <w:pPr>
        <w:spacing w:line="360" w:lineRule="auto"/>
        <w:ind w:right="-18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 xml:space="preserve">NOME: </w:t>
      </w:r>
      <w:r>
        <w:rPr>
          <w:rFonts w:cs="Times New Roman"/>
          <w:b/>
          <w:bCs/>
          <w:lang w:val="pt-BR"/>
        </w:rPr>
        <w:t>___________________________________________________________________</w:t>
      </w:r>
    </w:p>
    <w:p w:rsidR="00F57AAF" w:rsidRDefault="00E538F0">
      <w:pPr>
        <w:spacing w:line="360" w:lineRule="auto"/>
        <w:ind w:right="-18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IDENTIDADE: __________________________</w:t>
      </w:r>
      <w:proofErr w:type="gramStart"/>
      <w:r>
        <w:rPr>
          <w:rFonts w:cs="Times New Roman"/>
          <w:b/>
          <w:bCs/>
          <w:lang w:val="pt-BR"/>
        </w:rPr>
        <w:t>_  MATRÍCULA</w:t>
      </w:r>
      <w:proofErr w:type="gramEnd"/>
      <w:r>
        <w:rPr>
          <w:rFonts w:cs="Times New Roman"/>
          <w:b/>
          <w:bCs/>
          <w:lang w:val="pt-BR"/>
        </w:rPr>
        <w:t>: ___________________</w:t>
      </w:r>
    </w:p>
    <w:p w:rsidR="00F57AAF" w:rsidRDefault="00F57AAF">
      <w:pPr>
        <w:spacing w:line="360" w:lineRule="auto"/>
        <w:ind w:right="-18"/>
        <w:jc w:val="right"/>
        <w:rPr>
          <w:rFonts w:cs="Times New Roman"/>
          <w:lang w:val="pt-BR"/>
        </w:rPr>
      </w:pPr>
    </w:p>
    <w:p w:rsidR="00F57AAF" w:rsidRDefault="00F57AAF">
      <w:pPr>
        <w:spacing w:line="360" w:lineRule="auto"/>
        <w:ind w:right="-18"/>
        <w:jc w:val="right"/>
        <w:rPr>
          <w:rFonts w:cs="Times New Roman"/>
          <w:lang w:val="pt-BR"/>
        </w:rPr>
      </w:pPr>
    </w:p>
    <w:p w:rsidR="00F57AAF" w:rsidRDefault="00E538F0">
      <w:pPr>
        <w:spacing w:line="360" w:lineRule="auto"/>
        <w:ind w:right="-18"/>
        <w:jc w:val="right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Teresina-PI, ________ de _________________ </w:t>
      </w:r>
      <w:proofErr w:type="spellStart"/>
      <w:r>
        <w:rPr>
          <w:rFonts w:cs="Times New Roman"/>
          <w:lang w:val="pt-BR"/>
        </w:rPr>
        <w:t>de</w:t>
      </w:r>
      <w:proofErr w:type="spellEnd"/>
      <w:r>
        <w:rPr>
          <w:rFonts w:cs="Times New Roman"/>
          <w:lang w:val="pt-BR"/>
        </w:rPr>
        <w:t xml:space="preserve"> 2023.</w:t>
      </w:r>
    </w:p>
    <w:p w:rsidR="00F57AAF" w:rsidRDefault="00F57AAF">
      <w:pPr>
        <w:spacing w:line="360" w:lineRule="auto"/>
        <w:ind w:right="-18"/>
        <w:jc w:val="right"/>
        <w:rPr>
          <w:rFonts w:cs="Times New Roman"/>
          <w:sz w:val="20"/>
          <w:szCs w:val="20"/>
          <w:lang w:val="pt-BR"/>
        </w:rPr>
      </w:pPr>
    </w:p>
    <w:p w:rsidR="00F57AAF" w:rsidRDefault="00F57AAF">
      <w:pPr>
        <w:spacing w:line="360" w:lineRule="auto"/>
        <w:ind w:right="-18"/>
        <w:jc w:val="right"/>
        <w:rPr>
          <w:rFonts w:cs="Times New Roman"/>
          <w:sz w:val="20"/>
          <w:szCs w:val="20"/>
          <w:lang w:val="pt-BR"/>
        </w:rPr>
      </w:pPr>
    </w:p>
    <w:p w:rsidR="00F57AAF" w:rsidRDefault="00F57AAF">
      <w:pPr>
        <w:spacing w:line="360" w:lineRule="auto"/>
        <w:ind w:right="-18"/>
        <w:jc w:val="right"/>
        <w:rPr>
          <w:rFonts w:cs="Times New Roman"/>
          <w:sz w:val="20"/>
          <w:szCs w:val="20"/>
          <w:lang w:val="pt-BR"/>
        </w:rPr>
      </w:pPr>
    </w:p>
    <w:p w:rsidR="00F57AAF" w:rsidRDefault="00F57AAF">
      <w:pPr>
        <w:spacing w:line="360" w:lineRule="auto"/>
        <w:ind w:right="-18"/>
        <w:jc w:val="right"/>
        <w:rPr>
          <w:rFonts w:cs="Times New Roman"/>
          <w:sz w:val="20"/>
          <w:szCs w:val="20"/>
          <w:lang w:val="pt-BR"/>
        </w:rPr>
      </w:pPr>
    </w:p>
    <w:p w:rsidR="00F57AAF" w:rsidRDefault="00F57AAF">
      <w:pPr>
        <w:spacing w:line="360" w:lineRule="auto"/>
        <w:ind w:right="-18"/>
        <w:jc w:val="right"/>
        <w:rPr>
          <w:rFonts w:cs="Times New Roman"/>
          <w:sz w:val="20"/>
          <w:szCs w:val="20"/>
          <w:lang w:val="pt-BR"/>
        </w:rPr>
      </w:pPr>
    </w:p>
    <w:p w:rsidR="00F57AAF" w:rsidRDefault="00F57AAF">
      <w:pPr>
        <w:spacing w:line="360" w:lineRule="auto"/>
        <w:ind w:right="-18"/>
        <w:jc w:val="right"/>
        <w:rPr>
          <w:rFonts w:cs="Times New Roman"/>
          <w:sz w:val="20"/>
          <w:szCs w:val="20"/>
          <w:lang w:val="pt-BR"/>
        </w:rPr>
      </w:pPr>
    </w:p>
    <w:p w:rsidR="00F57AAF" w:rsidRDefault="00E538F0">
      <w:pPr>
        <w:ind w:right="-18"/>
        <w:rPr>
          <w:rFonts w:cs="Times New Roman"/>
          <w:b/>
          <w:bCs/>
          <w:i/>
          <w:sz w:val="20"/>
          <w:szCs w:val="20"/>
          <w:lang w:val="pt-BR"/>
        </w:rPr>
      </w:pPr>
      <w:r>
        <w:rPr>
          <w:rFonts w:cs="Times New Roman"/>
          <w:b/>
          <w:bCs/>
          <w:i/>
          <w:sz w:val="20"/>
          <w:szCs w:val="20"/>
          <w:lang w:val="pt-BR"/>
        </w:rPr>
        <w:t xml:space="preserve">_____________________________________________           </w:t>
      </w:r>
      <w:r>
        <w:rPr>
          <w:rFonts w:cs="Times New Roman"/>
          <w:b/>
          <w:bCs/>
          <w:i/>
          <w:sz w:val="20"/>
          <w:szCs w:val="20"/>
          <w:lang w:val="pt-BR"/>
        </w:rPr>
        <w:t xml:space="preserve">   ____________________________________________</w:t>
      </w:r>
    </w:p>
    <w:p w:rsidR="00F57AAF" w:rsidRDefault="00E538F0">
      <w:pPr>
        <w:ind w:right="-18"/>
        <w:rPr>
          <w:rFonts w:cs="Times New Roman"/>
          <w:b/>
          <w:bCs/>
          <w:sz w:val="16"/>
          <w:szCs w:val="16"/>
          <w:lang w:val="pt-BR"/>
        </w:rPr>
      </w:pPr>
      <w:r>
        <w:rPr>
          <w:rFonts w:cs="Times New Roman"/>
          <w:b/>
          <w:bCs/>
          <w:sz w:val="16"/>
          <w:szCs w:val="16"/>
          <w:lang w:val="pt-BR"/>
        </w:rPr>
        <w:t xml:space="preserve">                       ASSINATURA DO CANDIDATO                                                                            ASSINATURA DO RESPONSÁVEL</w:t>
      </w: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E538F0">
      <w:pPr>
        <w:ind w:right="-18"/>
        <w:rPr>
          <w:rFonts w:cs="Times New Roman"/>
          <w:b/>
          <w:bCs/>
          <w:sz w:val="16"/>
          <w:szCs w:val="16"/>
          <w:lang w:val="pt-BR"/>
        </w:rPr>
      </w:pPr>
      <w:r>
        <w:rPr>
          <w:rFonts w:cs="Times New Roman"/>
          <w:b/>
          <w:bCs/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9" behindDoc="0" locked="0" layoutInCell="0" allowOverlap="1" wp14:anchorId="084CE15F">
                <wp:simplePos x="0" y="0"/>
                <wp:positionH relativeFrom="column">
                  <wp:posOffset>-24765</wp:posOffset>
                </wp:positionH>
                <wp:positionV relativeFrom="paragraph">
                  <wp:posOffset>-339090</wp:posOffset>
                </wp:positionV>
                <wp:extent cx="6097905" cy="1336675"/>
                <wp:effectExtent l="0" t="0" r="0" b="0"/>
                <wp:wrapTight wrapText="bothSides">
                  <wp:wrapPolygon edited="0">
                    <wp:start x="18358" y="0"/>
                    <wp:lineTo x="0" y="2157"/>
                    <wp:lineTo x="0" y="21261"/>
                    <wp:lineTo x="3982" y="21261"/>
                    <wp:lineTo x="3982" y="19720"/>
                    <wp:lineTo x="21530" y="17255"/>
                    <wp:lineTo x="21530" y="0"/>
                    <wp:lineTo x="18358" y="0"/>
                  </wp:wrapPolygon>
                </wp:wrapTight>
                <wp:docPr id="15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320" cy="1335960"/>
                          <a:chOff x="-24840" y="-339120"/>
                          <a:chExt cx="6097320" cy="1335960"/>
                        </a:xfrm>
                      </wpg:grpSpPr>
                      <wps:wsp>
                        <wps:cNvPr id="16" name="Retângulo 16"/>
                        <wps:cNvSpPr/>
                        <wps:spPr>
                          <a:xfrm>
                            <a:off x="1239480" y="182880"/>
                            <a:ext cx="3749040" cy="876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>GOVERNO DO ESTADO DO PIAUÍ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 xml:space="preserve">UNIVERSIDADE ESTADUAL 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>DO PIAUÍ – UESPI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 xml:space="preserve">CENTRO DE CIÊNCIAS DA NATUREZA – CCN 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  <w:lang w:val="pt-BR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m 3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230440" y="0"/>
                            <a:ext cx="866880" cy="1059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m 3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54800"/>
                            <a:ext cx="1099800" cy="1181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3" style="position:absolute;margin-left:-1.95pt;margin-top:-26.7pt;width:480.1pt;height:105.2pt" coordorigin="-39,-534" coordsize="9602,2104">
                <v:rect id="shape_0" path="m0,0l-2147483645,0l-2147483645,-2147483646l0,-2147483646xe" stroked="f" o:allowincell="f" style="position:absolute;left:1913;top:-246;width:5903;height:1380;mso-wrap-style:square;v-text-anchor:middl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GOVERNO DO ESTADO DO PIAUÍ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UNIVERSIDADE ESTADUAL DO PIAUÍ – UESPI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 xml:space="preserve">CENTRO DE CIÊNCIAS DA NATUREZA – CCN </w:t>
                        </w:r>
                        <w:r>
                          <w:rPr>
                            <w:kern w:val="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2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12"/>
                            <w:szCs w:val="12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 id="shape_0" ID="Imagem 35" stroked="f" o:allowincell="f" style="position:absolute;left:8198;top:-534;width:1364;height:1668;mso-wrap-style:none;v-text-anchor:middle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Imagem 36" stroked="f" o:allowincell="f" style="position:absolute;left:-39;top:-290;width:1731;height:1859;mso-wrap-style:none;v-text-anchor:middle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 w:rsidR="00F57AAF" w:rsidRDefault="00F57AAF">
      <w:pPr>
        <w:ind w:right="-18"/>
        <w:rPr>
          <w:rFonts w:cs="Times New Roman"/>
          <w:b/>
          <w:bCs/>
          <w:sz w:val="16"/>
          <w:szCs w:val="16"/>
          <w:lang w:val="pt-BR"/>
        </w:rPr>
      </w:pPr>
    </w:p>
    <w:p w:rsidR="00F57AAF" w:rsidRDefault="00F57AAF">
      <w:pPr>
        <w:ind w:right="3388"/>
        <w:jc w:val="center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ind w:right="3388"/>
        <w:jc w:val="center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E538F0">
      <w:pPr>
        <w:spacing w:line="360" w:lineRule="auto"/>
        <w:ind w:right="3388"/>
        <w:jc w:val="center"/>
        <w:rPr>
          <w:lang w:val="pt-BR"/>
        </w:rPr>
      </w:pPr>
      <w:r>
        <w:rPr>
          <w:rFonts w:cs="Times New Roman"/>
          <w:b/>
          <w:i/>
          <w:iCs/>
          <w:color w:val="000000"/>
          <w:spacing w:val="20"/>
          <w:lang w:val="pt-BR" w:eastAsia="pt-BR"/>
        </w:rPr>
        <w:t xml:space="preserve">                             </w:t>
      </w:r>
    </w:p>
    <w:p w:rsidR="00F57AAF" w:rsidRDefault="00F57AAF">
      <w:pPr>
        <w:spacing w:line="360" w:lineRule="auto"/>
        <w:ind w:right="3388"/>
        <w:jc w:val="center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E538F0">
      <w:pPr>
        <w:pBdr>
          <w:bottom w:val="single" w:sz="8" w:space="4" w:color="4F81BD"/>
        </w:pBdr>
        <w:spacing w:after="300"/>
        <w:rPr>
          <w:rFonts w:ascii="Cambria" w:eastAsia="Times New Roman" w:hAnsi="Cambria" w:cs="Times New Roman"/>
          <w:color w:val="17365D"/>
          <w:spacing w:val="5"/>
          <w:sz w:val="52"/>
          <w:szCs w:val="52"/>
          <w:lang w:val="pt-BR"/>
        </w:rPr>
      </w:pPr>
      <w:r>
        <w:rPr>
          <w:rFonts w:ascii="Cambria" w:eastAsia="Times New Roman" w:hAnsi="Cambria" w:cs="Times New Roman"/>
          <w:color w:val="17365D"/>
          <w:spacing w:val="5"/>
          <w:sz w:val="52"/>
          <w:szCs w:val="52"/>
          <w:lang w:val="pt-BR" w:eastAsia="pt-BR"/>
        </w:rPr>
        <w:t xml:space="preserve">                               DECLARAÇÃO DE </w:t>
      </w:r>
      <w:r>
        <w:rPr>
          <w:rFonts w:ascii="Cambria" w:eastAsia="Times New Roman" w:hAnsi="Cambria" w:cs="Times New Roman"/>
          <w:iCs/>
          <w:color w:val="002060"/>
          <w:spacing w:val="20"/>
          <w:sz w:val="52"/>
          <w:szCs w:val="52"/>
          <w:lang w:val="pt-BR" w:eastAsia="pt-BR"/>
        </w:rPr>
        <w:t>ACEITE</w:t>
      </w:r>
    </w:p>
    <w:p w:rsidR="00F57AAF" w:rsidRDefault="00F57AAF">
      <w:pPr>
        <w:spacing w:line="360" w:lineRule="auto"/>
        <w:ind w:right="3388"/>
        <w:jc w:val="center"/>
        <w:rPr>
          <w:rFonts w:ascii="Arial" w:hAnsi="Arial" w:cs="Times New Roman"/>
          <w:b/>
          <w:i/>
          <w:iCs/>
          <w:color w:val="000000"/>
          <w:spacing w:val="20"/>
          <w:sz w:val="30"/>
          <w:lang w:val="pt-BR" w:eastAsia="pt-BR"/>
        </w:rPr>
      </w:pPr>
    </w:p>
    <w:p w:rsidR="00F57AAF" w:rsidRDefault="00F57AAF">
      <w:pPr>
        <w:spacing w:line="360" w:lineRule="auto"/>
        <w:ind w:right="3388"/>
        <w:jc w:val="center"/>
        <w:rPr>
          <w:rFonts w:ascii="Arial" w:hAnsi="Arial" w:cs="Times New Roman"/>
          <w:b/>
          <w:i/>
          <w:iCs/>
          <w:color w:val="000000"/>
          <w:spacing w:val="20"/>
          <w:sz w:val="28"/>
          <w:lang w:val="pt-BR" w:eastAsia="pt-BR"/>
        </w:rPr>
      </w:pPr>
    </w:p>
    <w:p w:rsidR="00F57AAF" w:rsidRDefault="00E538F0">
      <w:pPr>
        <w:spacing w:line="360" w:lineRule="auto"/>
        <w:jc w:val="both"/>
        <w:rPr>
          <w:lang w:val="pt-BR"/>
        </w:rPr>
      </w:pPr>
      <w:proofErr w:type="gramStart"/>
      <w:r>
        <w:rPr>
          <w:rFonts w:cs="Times New Roman"/>
          <w:iCs/>
          <w:color w:val="000000"/>
          <w:spacing w:val="20"/>
          <w:lang w:val="pt-BR" w:eastAsia="pt-BR"/>
        </w:rPr>
        <w:t>Eu,_</w:t>
      </w:r>
      <w:proofErr w:type="gramEnd"/>
      <w:r>
        <w:rPr>
          <w:rFonts w:cs="Times New Roman"/>
          <w:iCs/>
          <w:color w:val="000000"/>
          <w:spacing w:val="20"/>
          <w:lang w:val="pt-BR" w:eastAsia="pt-BR"/>
        </w:rPr>
        <w:t xml:space="preserve">______________________________________________________, Matrícula             Institucional nº ________________________, RG </w:t>
      </w:r>
      <w:proofErr w:type="spellStart"/>
      <w:r>
        <w:rPr>
          <w:rFonts w:cs="Times New Roman"/>
          <w:iCs/>
          <w:color w:val="000000"/>
          <w:spacing w:val="20"/>
          <w:lang w:val="pt-BR" w:eastAsia="pt-BR"/>
        </w:rPr>
        <w:t>nº______________________e</w:t>
      </w:r>
      <w:proofErr w:type="spellEnd"/>
      <w:r>
        <w:rPr>
          <w:rFonts w:cs="Times New Roman"/>
          <w:iCs/>
          <w:color w:val="000000"/>
          <w:spacing w:val="20"/>
          <w:lang w:val="pt-BR" w:eastAsia="pt-BR"/>
        </w:rPr>
        <w:t xml:space="preserve"> CPF nº _______________________, </w:t>
      </w:r>
      <w:r>
        <w:rPr>
          <w:rFonts w:cs="Times New Roman"/>
          <w:b/>
          <w:iCs/>
          <w:color w:val="000000"/>
          <w:spacing w:val="20"/>
          <w:lang w:val="pt-BR" w:eastAsia="pt-BR"/>
        </w:rPr>
        <w:t>DECLARO</w:t>
      </w:r>
      <w:r>
        <w:rPr>
          <w:rFonts w:cs="Times New Roman"/>
          <w:iCs/>
          <w:color w:val="000000"/>
          <w:spacing w:val="20"/>
          <w:lang w:val="pt-BR" w:eastAsia="pt-BR"/>
        </w:rPr>
        <w:t xml:space="preserve"> para os devidos fins, que </w:t>
      </w:r>
      <w:r>
        <w:rPr>
          <w:rFonts w:cs="Times New Roman"/>
          <w:b/>
          <w:iCs/>
          <w:color w:val="000000"/>
          <w:spacing w:val="20"/>
          <w:lang w:val="pt-BR" w:eastAsia="pt-BR"/>
        </w:rPr>
        <w:t>ACEITO</w:t>
      </w:r>
      <w:r>
        <w:rPr>
          <w:rFonts w:cs="Times New Roman"/>
          <w:iCs/>
          <w:color w:val="000000"/>
          <w:spacing w:val="20"/>
          <w:lang w:val="pt-BR" w:eastAsia="pt-BR"/>
        </w:rPr>
        <w:t xml:space="preserve"> o disposto no </w:t>
      </w:r>
      <w:r>
        <w:rPr>
          <w:rFonts w:cs="Times New Roman"/>
          <w:i/>
          <w:iCs/>
          <w:color w:val="000000"/>
          <w:spacing w:val="20"/>
          <w:lang w:val="pt-BR" w:eastAsia="pt-BR"/>
        </w:rPr>
        <w:t>Regimento Eleit</w:t>
      </w:r>
      <w:r>
        <w:rPr>
          <w:rFonts w:cs="Times New Roman"/>
          <w:i/>
          <w:iCs/>
          <w:color w:val="000000"/>
          <w:spacing w:val="20"/>
          <w:lang w:val="pt-BR" w:eastAsia="pt-BR"/>
        </w:rPr>
        <w:t xml:space="preserve">oral das Eleições para Representante Docente junto aos Conselhos </w:t>
      </w:r>
      <w:r>
        <w:rPr>
          <w:rFonts w:cs="Times New Roman"/>
          <w:i/>
          <w:iCs/>
          <w:color w:val="000000"/>
          <w:spacing w:val="20"/>
          <w:lang w:val="pt-BR" w:eastAsia="pt-BR"/>
        </w:rPr>
        <w:tab/>
        <w:t>Superiores da UESPI</w:t>
      </w:r>
      <w:r>
        <w:rPr>
          <w:rFonts w:cs="Times New Roman"/>
          <w:iCs/>
          <w:color w:val="000000"/>
          <w:spacing w:val="20"/>
          <w:lang w:val="pt-BR" w:eastAsia="pt-BR"/>
        </w:rPr>
        <w:t xml:space="preserve"> (</w:t>
      </w:r>
      <w:r>
        <w:rPr>
          <w:rFonts w:cs="Times New Roman"/>
          <w:b/>
          <w:iCs/>
          <w:color w:val="000000"/>
          <w:spacing w:val="20"/>
          <w:lang w:val="pt-BR" w:eastAsia="pt-BR"/>
        </w:rPr>
        <w:t>CEPEX-CONSUN</w:t>
      </w:r>
      <w:r>
        <w:rPr>
          <w:rFonts w:cs="Times New Roman"/>
          <w:iCs/>
          <w:color w:val="000000"/>
          <w:spacing w:val="20"/>
          <w:lang w:val="pt-BR" w:eastAsia="pt-BR"/>
        </w:rPr>
        <w:t xml:space="preserve">) </w:t>
      </w:r>
      <w:r>
        <w:rPr>
          <w:rFonts w:cs="Times New Roman"/>
          <w:i/>
          <w:iCs/>
          <w:color w:val="000000"/>
          <w:spacing w:val="20"/>
          <w:lang w:val="pt-BR" w:eastAsia="pt-BR"/>
        </w:rPr>
        <w:t>e Membros da Comissão Permanente de Avaliação</w:t>
      </w:r>
      <w:r>
        <w:rPr>
          <w:rFonts w:cs="Times New Roman"/>
          <w:iCs/>
          <w:color w:val="000000"/>
          <w:spacing w:val="20"/>
          <w:lang w:val="pt-BR" w:eastAsia="pt-BR"/>
        </w:rPr>
        <w:t xml:space="preserve"> (</w:t>
      </w:r>
      <w:r>
        <w:rPr>
          <w:rFonts w:cs="Times New Roman"/>
          <w:b/>
          <w:iCs/>
          <w:color w:val="000000"/>
          <w:spacing w:val="20"/>
          <w:lang w:val="pt-BR" w:eastAsia="pt-BR"/>
        </w:rPr>
        <w:t>CPA</w:t>
      </w:r>
      <w:r>
        <w:rPr>
          <w:rFonts w:cs="Times New Roman"/>
          <w:iCs/>
          <w:color w:val="000000"/>
          <w:spacing w:val="20"/>
          <w:lang w:val="pt-BR" w:eastAsia="pt-BR"/>
        </w:rPr>
        <w:t>).</w:t>
      </w: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E538F0">
      <w:pPr>
        <w:spacing w:line="360" w:lineRule="auto"/>
        <w:jc w:val="right"/>
        <w:rPr>
          <w:rFonts w:cs="Times New Roman"/>
          <w:iCs/>
          <w:color w:val="000000"/>
          <w:spacing w:val="20"/>
          <w:lang w:val="pt-BR" w:eastAsia="pt-BR"/>
        </w:rPr>
      </w:pPr>
      <w:r>
        <w:rPr>
          <w:rFonts w:cs="Times New Roman"/>
          <w:iCs/>
          <w:color w:val="000000"/>
          <w:spacing w:val="20"/>
          <w:lang w:val="pt-BR" w:eastAsia="pt-BR"/>
        </w:rPr>
        <w:t xml:space="preserve">                                        Teresina (PI), ________ de _______________ </w:t>
      </w:r>
      <w:proofErr w:type="spellStart"/>
      <w:r>
        <w:rPr>
          <w:rFonts w:cs="Times New Roman"/>
          <w:iCs/>
          <w:color w:val="000000"/>
          <w:spacing w:val="20"/>
          <w:lang w:val="pt-BR" w:eastAsia="pt-BR"/>
        </w:rPr>
        <w:t>de</w:t>
      </w:r>
      <w:proofErr w:type="spellEnd"/>
      <w:r>
        <w:rPr>
          <w:rFonts w:cs="Times New Roman"/>
          <w:iCs/>
          <w:color w:val="000000"/>
          <w:spacing w:val="20"/>
          <w:lang w:val="pt-BR" w:eastAsia="pt-BR"/>
        </w:rPr>
        <w:t xml:space="preserve"> 2023.</w:t>
      </w:r>
    </w:p>
    <w:p w:rsidR="00F57AAF" w:rsidRDefault="00F57AAF">
      <w:pPr>
        <w:spacing w:line="360" w:lineRule="auto"/>
        <w:jc w:val="both"/>
        <w:rPr>
          <w:rFonts w:cs="Times New Roman"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E538F0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  <w:r>
        <w:rPr>
          <w:rFonts w:cs="Times New Roman"/>
          <w:b/>
          <w:i/>
          <w:iCs/>
          <w:color w:val="000000"/>
          <w:spacing w:val="20"/>
          <w:lang w:val="pt-BR" w:eastAsia="pt-BR"/>
        </w:rPr>
        <w:t xml:space="preserve">                      _____________________________________________</w:t>
      </w:r>
    </w:p>
    <w:p w:rsidR="00F57AAF" w:rsidRDefault="00E538F0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  <w:r>
        <w:rPr>
          <w:rFonts w:cs="Times New Roman"/>
          <w:b/>
          <w:i/>
          <w:iCs/>
          <w:color w:val="000000"/>
          <w:spacing w:val="20"/>
          <w:lang w:val="pt-BR" w:eastAsia="pt-BR"/>
        </w:rPr>
        <w:t xml:space="preserve">                                       Assinatura do Candidato (a)</w:t>
      </w: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F57AAF">
      <w:pPr>
        <w:spacing w:line="360" w:lineRule="auto"/>
        <w:jc w:val="both"/>
        <w:rPr>
          <w:rFonts w:cs="Times New Roman"/>
          <w:b/>
          <w:i/>
          <w:iCs/>
          <w:color w:val="000000"/>
          <w:spacing w:val="20"/>
          <w:lang w:val="pt-BR" w:eastAsia="pt-BR"/>
        </w:rPr>
      </w:pPr>
    </w:p>
    <w:p w:rsidR="00F57AAF" w:rsidRDefault="00E538F0">
      <w:pPr>
        <w:jc w:val="center"/>
        <w:rPr>
          <w:color w:val="00B050"/>
          <w:sz w:val="20"/>
          <w:szCs w:val="20"/>
          <w:lang w:val="pt-BR"/>
        </w:rPr>
      </w:pPr>
      <w:r>
        <w:rPr>
          <w:color w:val="00B050"/>
          <w:sz w:val="20"/>
          <w:szCs w:val="20"/>
          <w:lang w:val="pt-BR"/>
        </w:rPr>
        <w:t>___________________________________________________________________________</w:t>
      </w:r>
    </w:p>
    <w:p w:rsidR="00F57AAF" w:rsidRDefault="00E538F0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Rua João Cabral, 2231 – Bairro Pirajá – </w:t>
      </w:r>
      <w:r>
        <w:rPr>
          <w:sz w:val="20"/>
          <w:szCs w:val="20"/>
          <w:lang w:val="pt-BR"/>
        </w:rPr>
        <w:t>CEP: 64.002-150 – Teresina – Piauí - Brasil</w:t>
      </w:r>
    </w:p>
    <w:p w:rsidR="00F57AAF" w:rsidRDefault="00E538F0">
      <w:pPr>
        <w:spacing w:line="360" w:lineRule="auto"/>
        <w:ind w:right="-18"/>
        <w:jc w:val="center"/>
        <w:rPr>
          <w:lang w:val="pt-BR"/>
        </w:rPr>
      </w:pPr>
      <w:r>
        <w:rPr>
          <w:rFonts w:cs="Times New Roman"/>
          <w:b/>
          <w:bCs/>
          <w:i/>
          <w:iCs/>
          <w:color w:val="000000"/>
          <w:spacing w:val="20"/>
          <w:sz w:val="20"/>
          <w:szCs w:val="20"/>
          <w:lang w:val="pt-BR" w:eastAsia="pt-BR"/>
        </w:rPr>
        <w:t xml:space="preserve">Fones: (86) 3213-7846 – 3213-7524, 3213-7887, R: </w:t>
      </w:r>
      <w:proofErr w:type="gramStart"/>
      <w:r>
        <w:rPr>
          <w:rFonts w:cs="Times New Roman"/>
          <w:b/>
          <w:bCs/>
          <w:i/>
          <w:iCs/>
          <w:color w:val="000000"/>
          <w:spacing w:val="20"/>
          <w:sz w:val="20"/>
          <w:szCs w:val="20"/>
          <w:lang w:val="pt-BR" w:eastAsia="pt-BR"/>
        </w:rPr>
        <w:t>292  Sítio</w:t>
      </w:r>
      <w:proofErr w:type="gramEnd"/>
      <w:r>
        <w:rPr>
          <w:rFonts w:cs="Times New Roman"/>
          <w:b/>
          <w:bCs/>
          <w:i/>
          <w:iCs/>
          <w:color w:val="000000"/>
          <w:spacing w:val="20"/>
          <w:sz w:val="20"/>
          <w:szCs w:val="20"/>
          <w:lang w:val="pt-BR" w:eastAsia="pt-BR"/>
        </w:rPr>
        <w:t>:</w:t>
      </w:r>
      <w:r>
        <w:rPr>
          <w:rFonts w:cs="Times New Roman"/>
          <w:iCs/>
          <w:color w:val="000000"/>
          <w:spacing w:val="20"/>
          <w:sz w:val="20"/>
          <w:szCs w:val="20"/>
          <w:lang w:val="pt-BR" w:eastAsia="pt-BR"/>
        </w:rPr>
        <w:t xml:space="preserve"> </w:t>
      </w:r>
      <w:hyperlink r:id="rId11">
        <w:r>
          <w:rPr>
            <w:rFonts w:cs="Times New Roman"/>
            <w:b/>
            <w:bCs/>
            <w:i/>
            <w:iCs/>
            <w:color w:val="000000"/>
            <w:spacing w:val="20"/>
            <w:sz w:val="20"/>
            <w:szCs w:val="20"/>
            <w:lang w:val="pt-BR" w:eastAsia="pt-BR"/>
          </w:rPr>
          <w:t>www.uespi</w:t>
        </w:r>
      </w:hyperlink>
      <w:hyperlink r:id="rId12">
        <w:r>
          <w:rPr>
            <w:rFonts w:cs="Times New Roman"/>
            <w:b/>
            <w:bCs/>
            <w:iCs/>
            <w:color w:val="000000"/>
            <w:spacing w:val="20"/>
            <w:sz w:val="20"/>
            <w:szCs w:val="20"/>
            <w:lang w:val="pt-BR" w:eastAsia="pt-BR"/>
          </w:rPr>
          <w:t>.</w:t>
        </w:r>
      </w:hyperlink>
      <w:hyperlink r:id="rId13">
        <w:r>
          <w:rPr>
            <w:rFonts w:cs="Times New Roman"/>
            <w:b/>
            <w:bCs/>
            <w:i/>
            <w:iCs/>
            <w:color w:val="000000"/>
            <w:spacing w:val="20"/>
            <w:sz w:val="20"/>
            <w:szCs w:val="20"/>
            <w:lang w:val="pt-BR" w:eastAsia="pt-BR"/>
          </w:rPr>
          <w:t>br</w:t>
        </w:r>
      </w:hyperlink>
    </w:p>
    <w:p w:rsidR="00F57AAF" w:rsidRDefault="00E538F0">
      <w:pPr>
        <w:rPr>
          <w:rFonts w:ascii="Arial Black" w:hAnsi="Arial Black" w:cs="Times New Roman"/>
          <w:b/>
          <w:i/>
          <w:iCs/>
          <w:color w:val="000000"/>
          <w:spacing w:val="20"/>
          <w:lang w:val="pt-BR" w:eastAsia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2395" simplePos="0" relativeHeight="8" behindDoc="0" locked="0" layoutInCell="0" allowOverlap="1" wp14:anchorId="18AA3AB0">
                <wp:simplePos x="0" y="0"/>
                <wp:positionH relativeFrom="column">
                  <wp:posOffset>-91440</wp:posOffset>
                </wp:positionH>
                <wp:positionV relativeFrom="paragraph">
                  <wp:posOffset>-386715</wp:posOffset>
                </wp:positionV>
                <wp:extent cx="6440805" cy="1210945"/>
                <wp:effectExtent l="0" t="0" r="0" b="9525"/>
                <wp:wrapTight wrapText="bothSides">
                  <wp:wrapPolygon edited="0">
                    <wp:start x="18786" y="0"/>
                    <wp:lineTo x="0" y="2721"/>
                    <wp:lineTo x="0" y="21430"/>
                    <wp:lineTo x="3451" y="21430"/>
                    <wp:lineTo x="21534" y="17008"/>
                    <wp:lineTo x="21534" y="0"/>
                    <wp:lineTo x="18786" y="0"/>
                  </wp:wrapPolygon>
                </wp:wrapTight>
                <wp:docPr id="19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040" cy="1210320"/>
                          <a:chOff x="-91440" y="-386640"/>
                          <a:chExt cx="6440040" cy="1210320"/>
                        </a:xfrm>
                      </wpg:grpSpPr>
                      <wps:wsp>
                        <wps:cNvPr id="20" name="Retângulo 20"/>
                        <wps:cNvSpPr/>
                        <wps:spPr>
                          <a:xfrm>
                            <a:off x="1283400" y="200520"/>
                            <a:ext cx="3439080" cy="70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 xml:space="preserve">GOVERNO DO 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>ESTADO DO PIAUÍ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>UNIVERSIDADE ESTADUAL DO PIAUÍ - UESPI</w:t>
                              </w:r>
                            </w:p>
                            <w:p w:rsidR="00F57AAF" w:rsidRDefault="00E538F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pt-BR" w:bidi="ar-SA"/>
                                </w:rPr>
                                <w:t xml:space="preserve">CENTRO DE CIÊNCIAS DA NATUREZA – CCN 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  <w:lang w:val="pt-BR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3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645880" y="0"/>
                            <a:ext cx="794520" cy="95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m 4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76040"/>
                            <a:ext cx="1009080" cy="1034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7" style="position:absolute;margin-left:-7.2pt;margin-top:-30.45pt;width:507.1pt;height:95.35pt" coordorigin="-144,-609" coordsize="10142,1907">
                <v:rect id="shape_0" path="m0,0l-2147483645,0l-2147483645,-2147483646l0,-2147483646xe" stroked="f" o:allowincell="f" style="position:absolute;left:1877;top:-293;width:5415;height:1108;mso-wrap-style:square;v-text-anchor:middl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GOVERNO DO ESTADO DO PIAUÍ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>UNIVERSIDADE ESTADUAL DO PIAUÍ - UESPI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 xml:space="preserve">CENTRO DE CIÊNCIAS DA NATUREZA – CCN </w:t>
                        </w:r>
                        <w:r>
                          <w:rPr>
                            <w:kern w:val="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2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12"/>
                            <w:szCs w:val="12"/>
                            <w:rFonts w:cs="" w:cstheme="minorBidi" w:ascii="Calibri" w:hAnsi="Calibri" w:eastAsia="Calibri"/>
                            <w:color w:val="000000"/>
                            <w:lang w:bidi="ar-SA" w:val="pt-BR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 id="shape_0" ID="Imagem 39" stroked="f" o:allowincell="f" style="position:absolute;left:8747;top:-609;width:1250;height:1500;mso-wrap-style:none;v-text-anchor:middle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Imagem 40" stroked="f" o:allowincell="f" style="position:absolute;left:-144;top:-332;width:1588;height:1628;mso-wrap-style:none;v-text-anchor:middle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Arial Black" w:hAnsi="Arial Black" w:cs="Times New Roman"/>
          <w:b/>
          <w:i/>
          <w:iCs/>
          <w:color w:val="000000"/>
          <w:spacing w:val="20"/>
          <w:lang w:val="pt-BR" w:eastAsia="pt-BR"/>
        </w:rPr>
        <w:t xml:space="preserve">                           </w:t>
      </w:r>
    </w:p>
    <w:p w:rsidR="00F57AAF" w:rsidRDefault="00F57AAF">
      <w:pPr>
        <w:jc w:val="center"/>
        <w:rPr>
          <w:lang w:val="pt-BR"/>
        </w:rPr>
      </w:pPr>
    </w:p>
    <w:p w:rsidR="00F57AAF" w:rsidRDefault="00F57AAF">
      <w:pPr>
        <w:jc w:val="center"/>
        <w:rPr>
          <w:rFonts w:ascii="Arial" w:hAnsi="Arial" w:cs="Arial"/>
          <w:bCs/>
          <w:sz w:val="28"/>
          <w:szCs w:val="28"/>
          <w:u w:val="single"/>
          <w:lang w:val="pt-BR"/>
        </w:rPr>
      </w:pPr>
    </w:p>
    <w:p w:rsidR="00F57AAF" w:rsidRDefault="00F57AAF">
      <w:pPr>
        <w:spacing w:line="360" w:lineRule="auto"/>
        <w:jc w:val="center"/>
        <w:rPr>
          <w:lang w:val="pt-BR"/>
        </w:rPr>
      </w:pPr>
    </w:p>
    <w:p w:rsidR="00F57AAF" w:rsidRDefault="00F57AAF">
      <w:pPr>
        <w:spacing w:line="360" w:lineRule="auto"/>
        <w:jc w:val="center"/>
        <w:rPr>
          <w:lang w:val="pt-BR"/>
        </w:rPr>
      </w:pPr>
    </w:p>
    <w:p w:rsidR="00F57AAF" w:rsidRDefault="00F57AAF">
      <w:pPr>
        <w:spacing w:line="360" w:lineRule="auto"/>
        <w:jc w:val="center"/>
        <w:rPr>
          <w:lang w:val="pt-BR"/>
        </w:rPr>
      </w:pPr>
    </w:p>
    <w:p w:rsidR="00F57AAF" w:rsidRDefault="00E538F0">
      <w:pPr>
        <w:spacing w:line="360" w:lineRule="auto"/>
        <w:jc w:val="center"/>
        <w:rPr>
          <w:lang w:val="pt-BR"/>
        </w:rPr>
      </w:pPr>
      <w:r>
        <w:rPr>
          <w:rFonts w:ascii="Arial" w:hAnsi="Arial" w:cs="Arial"/>
          <w:bCs/>
          <w:lang w:val="pt-BR"/>
        </w:rPr>
        <w:t xml:space="preserve">À Comissão Eleitoral Local responsável pelas Eleições para Representante Docente do CCN junto aos Conselhos Superiores </w:t>
      </w:r>
      <w:r>
        <w:rPr>
          <w:rFonts w:ascii="Arial" w:hAnsi="Arial" w:cs="Arial"/>
          <w:bCs/>
          <w:lang w:val="pt-BR"/>
        </w:rPr>
        <w:t>(CEPEX-CONSUN) e para Membros da Comissão Própria de Avaliação - CPA/CCN, biênio (2023-2025).</w:t>
      </w:r>
    </w:p>
    <w:p w:rsidR="00F57AAF" w:rsidRDefault="00F57AAF">
      <w:pPr>
        <w:jc w:val="center"/>
        <w:rPr>
          <w:rFonts w:eastAsia="Times New Roman" w:cs="Arial"/>
          <w:b/>
          <w:bCs/>
          <w:u w:val="single"/>
          <w:lang w:val="pt-BR" w:eastAsia="pt-BR"/>
        </w:rPr>
      </w:pPr>
    </w:p>
    <w:p w:rsidR="00F57AAF" w:rsidRDefault="00F57AA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F57AAF" w:rsidRDefault="00E538F0">
      <w:pPr>
        <w:pBdr>
          <w:bottom w:val="single" w:sz="8" w:space="4" w:color="4F81BD"/>
        </w:pBdr>
        <w:spacing w:after="300"/>
        <w:rPr>
          <w:rFonts w:ascii="Cambria" w:eastAsia="Times New Roman" w:hAnsi="Cambria" w:cs="Times New Roman"/>
          <w:color w:val="17365D"/>
          <w:spacing w:val="5"/>
          <w:sz w:val="52"/>
          <w:szCs w:val="52"/>
          <w:lang w:val="pt-BR"/>
        </w:rPr>
      </w:pPr>
      <w:r>
        <w:rPr>
          <w:rFonts w:ascii="Cambria" w:eastAsia="Times New Roman" w:hAnsi="Cambria" w:cs="Times New Roman"/>
          <w:color w:val="17365D"/>
          <w:spacing w:val="5"/>
          <w:sz w:val="52"/>
          <w:szCs w:val="52"/>
          <w:lang w:val="pt-BR"/>
        </w:rPr>
        <w:t>RECURSO</w:t>
      </w:r>
    </w:p>
    <w:p w:rsidR="00F57AAF" w:rsidRDefault="00F57A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</w:p>
    <w:p w:rsidR="00F57AAF" w:rsidRDefault="00E538F0">
      <w:pPr>
        <w:widowControl/>
        <w:suppressAutoHyphens w:val="0"/>
        <w:spacing w:line="48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Eu,_______________________________________________, matrícula nº___________, do quadro efetivo de docentes da Universidade Estadual do Piauí – UESPI, l</w:t>
      </w:r>
      <w:r>
        <w:rPr>
          <w:rFonts w:ascii="Arial" w:hAnsi="Arial" w:cs="Arial"/>
          <w:lang w:val="pt-BR"/>
        </w:rPr>
        <w:t xml:space="preserve">otado no Centro de Ciências da Natureza – CCN, candidato a representante </w:t>
      </w:r>
      <w:r>
        <w:rPr>
          <w:rFonts w:ascii="Arial" w:hAnsi="Arial" w:cs="Arial"/>
          <w:lang w:val="pt-BR"/>
        </w:rPr>
        <w:lastRenderedPageBreak/>
        <w:t>________________________________ venho através deste impetrar recurso relativo à minha inscrição: _____________________________________________________________________________________</w:t>
      </w: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:rsidR="00F57AAF" w:rsidRDefault="00E538F0">
      <w:pPr>
        <w:spacing w:line="360" w:lineRule="auto"/>
        <w:ind w:right="567"/>
        <w:jc w:val="center"/>
        <w:rPr>
          <w:lang w:val="pt-BR"/>
        </w:rPr>
      </w:pPr>
      <w:r>
        <w:rPr>
          <w:rFonts w:ascii="Arial" w:eastAsia="Arial" w:hAnsi="Arial" w:cs="Arial"/>
          <w:sz w:val="28"/>
          <w:szCs w:val="28"/>
          <w:lang w:val="pt-BR"/>
        </w:rPr>
        <w:t xml:space="preserve">                                                    </w:t>
      </w:r>
      <w:r>
        <w:rPr>
          <w:rFonts w:ascii="Arial" w:eastAsia="Arial" w:hAnsi="Arial" w:cs="Arial"/>
          <w:lang w:val="pt-BR"/>
        </w:rPr>
        <w:t xml:space="preserve">          </w:t>
      </w:r>
      <w:r>
        <w:rPr>
          <w:rFonts w:ascii="Arial" w:hAnsi="Arial" w:cs="Arial"/>
          <w:lang w:val="pt-BR"/>
        </w:rPr>
        <w:t xml:space="preserve">Teresina, ______ </w:t>
      </w:r>
      <w:proofErr w:type="gramStart"/>
      <w:r>
        <w:rPr>
          <w:rFonts w:ascii="Arial" w:hAnsi="Arial" w:cs="Arial"/>
          <w:lang w:val="pt-BR"/>
        </w:rPr>
        <w:t>de  _</w:t>
      </w:r>
      <w:proofErr w:type="gramEnd"/>
      <w:r>
        <w:rPr>
          <w:rFonts w:ascii="Arial" w:hAnsi="Arial" w:cs="Arial"/>
          <w:lang w:val="pt-BR"/>
        </w:rPr>
        <w:t xml:space="preserve">_____  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2023.</w:t>
      </w:r>
    </w:p>
    <w:p w:rsidR="00F57AAF" w:rsidRDefault="00F57AAF">
      <w:pPr>
        <w:spacing w:line="360" w:lineRule="auto"/>
        <w:ind w:right="567"/>
        <w:jc w:val="both"/>
        <w:rPr>
          <w:rFonts w:ascii="Arial" w:hAnsi="Arial" w:cs="Arial"/>
          <w:sz w:val="16"/>
          <w:szCs w:val="16"/>
          <w:lang w:val="pt-BR"/>
        </w:rPr>
      </w:pPr>
    </w:p>
    <w:p w:rsidR="00F57AAF" w:rsidRDefault="00F57AAF">
      <w:pPr>
        <w:ind w:left="850" w:right="567"/>
        <w:jc w:val="both"/>
        <w:rPr>
          <w:rFonts w:ascii="Arial" w:hAnsi="Arial" w:cs="Arial"/>
          <w:sz w:val="16"/>
          <w:szCs w:val="16"/>
          <w:lang w:val="pt-BR"/>
        </w:rPr>
      </w:pPr>
    </w:p>
    <w:p w:rsidR="00F57AAF" w:rsidRDefault="00F57AAF">
      <w:pPr>
        <w:ind w:left="850" w:right="567"/>
        <w:jc w:val="both"/>
        <w:rPr>
          <w:rFonts w:ascii="Arial" w:hAnsi="Arial" w:cs="Arial"/>
          <w:sz w:val="16"/>
          <w:szCs w:val="16"/>
          <w:lang w:val="pt-BR"/>
        </w:rPr>
      </w:pPr>
    </w:p>
    <w:p w:rsidR="00F57AAF" w:rsidRDefault="00F57AAF">
      <w:pPr>
        <w:ind w:left="850" w:right="567"/>
        <w:jc w:val="both"/>
        <w:rPr>
          <w:rFonts w:ascii="Arial" w:hAnsi="Arial" w:cs="Arial"/>
          <w:sz w:val="16"/>
          <w:szCs w:val="16"/>
          <w:lang w:val="pt-BR"/>
        </w:rPr>
      </w:pPr>
    </w:p>
    <w:p w:rsidR="00F57AAF" w:rsidRDefault="00F57AAF">
      <w:pPr>
        <w:ind w:left="850" w:right="567"/>
        <w:jc w:val="both"/>
        <w:rPr>
          <w:rFonts w:ascii="Arial" w:hAnsi="Arial" w:cs="Arial"/>
          <w:sz w:val="16"/>
          <w:szCs w:val="16"/>
          <w:lang w:val="pt-BR"/>
        </w:rPr>
      </w:pPr>
    </w:p>
    <w:p w:rsidR="00F57AAF" w:rsidRDefault="00F57AAF">
      <w:pPr>
        <w:ind w:left="850" w:right="567"/>
        <w:jc w:val="both"/>
        <w:rPr>
          <w:rFonts w:ascii="Arial" w:hAnsi="Arial" w:cs="Arial"/>
          <w:sz w:val="16"/>
          <w:szCs w:val="16"/>
          <w:lang w:val="pt-BR"/>
        </w:rPr>
      </w:pPr>
    </w:p>
    <w:p w:rsidR="00F57AAF" w:rsidRDefault="00E538F0">
      <w:pPr>
        <w:ind w:left="850" w:right="567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_____________________________________________________________________</w:t>
      </w:r>
    </w:p>
    <w:p w:rsidR="00F57AAF" w:rsidRDefault="00E538F0">
      <w:pPr>
        <w:ind w:left="850" w:right="567"/>
        <w:jc w:val="center"/>
        <w:rPr>
          <w:rFonts w:ascii="Arial" w:hAnsi="Arial" w:cs="Arial"/>
          <w:b/>
          <w:i/>
          <w:iCs/>
          <w:color w:val="000000"/>
          <w:spacing w:val="20"/>
          <w:lang w:val="pt-BR" w:eastAsia="pt-BR"/>
        </w:rPr>
      </w:pPr>
      <w:r>
        <w:rPr>
          <w:rFonts w:ascii="Arial" w:hAnsi="Arial" w:cs="Arial"/>
          <w:b/>
          <w:i/>
          <w:iCs/>
          <w:color w:val="000000"/>
          <w:spacing w:val="20"/>
          <w:lang w:val="pt-BR" w:eastAsia="pt-BR"/>
        </w:rPr>
        <w:t>ASSINATURA DO CANDIDATO</w:t>
      </w:r>
    </w:p>
    <w:p w:rsidR="00F57AAF" w:rsidRDefault="00F57AAF">
      <w:pPr>
        <w:rPr>
          <w:lang w:val="pt-BR"/>
        </w:rPr>
      </w:pPr>
    </w:p>
    <w:p w:rsidR="00F57AAF" w:rsidRDefault="00F57AAF">
      <w:pPr>
        <w:ind w:left="-567" w:right="-710"/>
        <w:rPr>
          <w:lang w:val="pt-BR"/>
        </w:rPr>
      </w:pPr>
    </w:p>
    <w:sectPr w:rsidR="00F57AA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AF"/>
    <w:rsid w:val="00E538F0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E4A1-A904-4D94-80A0-BA4C1F2C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CC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Ttulo7">
    <w:name w:val="heading 7"/>
    <w:basedOn w:val="Standard"/>
    <w:next w:val="Standard"/>
    <w:link w:val="Ttulo7Char"/>
    <w:qFormat/>
    <w:rsid w:val="00DD05CC"/>
    <w:pPr>
      <w:keepNext/>
      <w:ind w:left="-540" w:right="-432"/>
      <w:jc w:val="center"/>
      <w:outlineLvl w:val="6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DD05CC"/>
    <w:rPr>
      <w:rFonts w:ascii="Times New Roman" w:eastAsia="Andale Sans UI" w:hAnsi="Times New Roman" w:cs="Tahoma"/>
      <w:b/>
      <w:kern w:val="2"/>
      <w:sz w:val="28"/>
      <w:szCs w:val="24"/>
      <w:lang w:val="en-US" w:bidi="en-US"/>
    </w:rPr>
  </w:style>
  <w:style w:type="character" w:customStyle="1" w:styleId="RodapChar">
    <w:name w:val="Rodapé Char"/>
    <w:basedOn w:val="Fontepargpadro"/>
    <w:link w:val="Rodap"/>
    <w:qFormat/>
    <w:rsid w:val="00DD05CC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TtuloChar">
    <w:name w:val="Título Char"/>
    <w:basedOn w:val="Fontepargpadro"/>
    <w:link w:val="Ttulo"/>
    <w:qFormat/>
    <w:rsid w:val="00DD05CC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 w:bidi="en-U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5BF4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Ttulo">
    <w:name w:val="Title"/>
    <w:basedOn w:val="Normal"/>
    <w:next w:val="Corpodetexto"/>
    <w:link w:val="TtuloChar"/>
    <w:qFormat/>
    <w:rsid w:val="00DD05CC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DD05CC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Standard"/>
    <w:link w:val="RodapChar"/>
    <w:rsid w:val="00DD05CC"/>
  </w:style>
  <w:style w:type="paragraph" w:customStyle="1" w:styleId="Contedodatabela">
    <w:name w:val="Conteúdo da tabela"/>
    <w:basedOn w:val="Standard"/>
    <w:qFormat/>
    <w:rsid w:val="00DD05CC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05BF4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spi.br/" TargetMode="External"/><Relationship Id="rId13" Type="http://schemas.openxmlformats.org/officeDocument/2006/relationships/hyperlink" Target="http://www.uespi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hyperlink" Target="http://www.uespi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http://www.uespi.br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uespi.b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espi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1509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Dell</cp:lastModifiedBy>
  <cp:revision>7</cp:revision>
  <cp:lastPrinted>2023-05-18T08:11:00Z</cp:lastPrinted>
  <dcterms:created xsi:type="dcterms:W3CDTF">2023-05-15T21:05:00Z</dcterms:created>
  <dcterms:modified xsi:type="dcterms:W3CDTF">2023-05-19T13:00:00Z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