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8"/>
          <w:szCs w:val="24"/>
        </w:rPr>
        <w:t>FORMULÁRIO DE CADASTRO DE EMPRESAS JUNIORES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 xml:space="preserve">NOME </w:t>
      </w:r>
      <w:r>
        <w:rPr>
          <w:b/>
          <w:sz w:val="24"/>
          <w:szCs w:val="24"/>
        </w:rPr>
        <w:t>DA EMPRESA JÚNIOR</w:t>
      </w:r>
    </w:p>
    <w:tbl>
      <w:tblPr>
        <w:tblW w:w="98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2"/>
        <w:gridCol w:w="2147"/>
      </w:tblGrid>
      <w:tr>
        <w:trPr>
          <w:trHeight w:val="351" w:hRule="atLeast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Sigla: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0"/>
        <w:gridCol w:w="4579"/>
      </w:tblGrid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right="-250" w:hanging="0"/>
              <w:rPr/>
            </w:pPr>
            <w:r>
              <w:rPr>
                <w:b/>
                <w:sz w:val="24"/>
                <w:szCs w:val="24"/>
              </w:rPr>
              <w:t xml:space="preserve">CURSO DE VÍNCULO DA EMPRESA </w:t>
            </w:r>
            <w:r>
              <w:rPr>
                <w:b/>
                <w:sz w:val="24"/>
                <w:szCs w:val="24"/>
              </w:rPr>
              <w:t>JÚNIOR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right="33" w:hanging="0"/>
              <w:rPr/>
            </w:pPr>
            <w:r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4"/>
                <w:szCs w:val="24"/>
              </w:rPr>
              <w:t>PORTARIA Nº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bCs w:val="false"/>
          <w:sz w:val="24"/>
          <w:szCs w:val="24"/>
        </w:rPr>
        <w:t>DISCENTE TITULAR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DOCENTE ORIENTADO</w:t>
      </w:r>
      <w:r>
        <w:rPr>
          <w:b/>
          <w:sz w:val="24"/>
          <w:szCs w:val="24"/>
        </w:rPr>
        <w:t>R TITULAR</w:t>
      </w:r>
      <w:r>
        <w:rPr>
          <w:b/>
          <w:sz w:val="24"/>
          <w:szCs w:val="24"/>
        </w:rPr>
        <w:t>: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bookmarkStart w:id="0" w:name="__DdeLink__375_1400524955"/>
      <w:bookmarkEnd w:id="0"/>
      <w:r>
        <w:rPr>
          <w:b/>
          <w:sz w:val="24"/>
          <w:szCs w:val="24"/>
        </w:rPr>
        <w:t>DOCENTES ORIENTADORES DA EMPRESA JÚNIOR</w:t>
      </w:r>
      <w:r>
        <w:rPr>
          <w:b w:val="false"/>
          <w:bCs w:val="false"/>
          <w:sz w:val="24"/>
          <w:szCs w:val="24"/>
        </w:rPr>
        <w:t>(Até três docentes)</w:t>
      </w:r>
      <w:r>
        <w:rPr>
          <w:b/>
          <w:sz w:val="24"/>
          <w:szCs w:val="24"/>
        </w:rPr>
        <w:t>: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1" w:name="__DdeLink__375_1400524955"/>
      <w:bookmarkStart w:id="2" w:name="__DdeLink__375_1400524955"/>
      <w:bookmarkEnd w:id="2"/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1"/>
        <w:gridCol w:w="4289"/>
      </w:tblGrid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8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0"/>
        <w:gridCol w:w="3175"/>
        <w:gridCol w:w="3506"/>
      </w:tblGrid>
      <w:tr>
        <w:trPr/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2"/>
              <w:spacing w:lineRule="auto" w:line="36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ÁREA DO CONHECIMENTO (CAPES):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Engenharia/Tecnologia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Sociais Aplicadas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0"/>
        <w:gridCol w:w="3175"/>
        <w:gridCol w:w="3506"/>
      </w:tblGrid>
      <w:tr>
        <w:trPr/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ÁREAS TEMÁTICAS (Plano Nacional de Extensão Universitária):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Educação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Saúde               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Tecnologia e Produção          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RELAÇÃO DE TODOS OS MEMBROS DA DIRETORIA DA EMPRESA JÚNIOR</w:t>
      </w:r>
    </w:p>
    <w:tbl>
      <w:tblPr>
        <w:tblW w:w="99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4"/>
        <w:gridCol w:w="1703"/>
        <w:gridCol w:w="1354"/>
        <w:gridCol w:w="1247"/>
        <w:gridCol w:w="2023"/>
        <w:gridCol w:w="36"/>
      </w:tblGrid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Campus/Centro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FUNÇÃO</w:t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NATUREZA DA ATIVIDADE ECONÔMICA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2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OBJETIVO(S) SOCIAL:</w:t>
      </w:r>
    </w:p>
    <w:tbl>
      <w:tblPr>
        <w:tblW w:w="97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PRINCÍPIOS:</w:t>
      </w:r>
    </w:p>
    <w:tbl>
      <w:tblPr>
        <w:tblW w:w="97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4"/>
          <w:szCs w:val="24"/>
        </w:rPr>
        <w:t>PÚBLICO-ALVO:</w:t>
      </w:r>
    </w:p>
    <w:tbl>
      <w:tblPr>
        <w:tblpPr w:bottomFromText="0" w:horzAnchor="page" w:leftFromText="141" w:rightFromText="141" w:tblpX="2625" w:tblpY="7" w:topFromText="0" w:vertAnchor="text"/>
        <w:tblW w:w="828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3"/>
      </w:tblGrid>
      <w:tr>
        <w:trPr/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bookmarkStart w:id="3" w:name="__UnoMark__622_18973864461"/>
            <w:bookmarkStart w:id="4" w:name="__UnoMark__370_1400524955"/>
            <w:bookmarkStart w:id="5" w:name="__UnoMark__369_1400524955"/>
            <w:bookmarkStart w:id="6" w:name="__UnoMark__622_18973864461"/>
            <w:bookmarkStart w:id="7" w:name="__UnoMark__370_1400524955"/>
            <w:bookmarkStart w:id="8" w:name="__UnoMark__369_1400524955"/>
            <w:bookmarkEnd w:id="6"/>
            <w:bookmarkEnd w:id="7"/>
            <w:bookmarkEnd w:id="8"/>
          </w:p>
        </w:tc>
      </w:tr>
      <w:tr>
        <w:trPr/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bookmarkStart w:id="9" w:name="__UnoMark__369_372412718511"/>
            <w:bookmarkStart w:id="10" w:name="__UnoMark__623_18973864461"/>
            <w:bookmarkStart w:id="11" w:name="__UnoMark__372_1400524955"/>
            <w:bookmarkStart w:id="12" w:name="__UnoMark__369_372412718511"/>
            <w:bookmarkStart w:id="13" w:name="__UnoMark__623_18973864461"/>
            <w:bookmarkStart w:id="14" w:name="__UnoMark__372_1400524955"/>
            <w:bookmarkEnd w:id="12"/>
            <w:bookmarkEnd w:id="13"/>
            <w:bookmarkEnd w:id="14"/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/>
      <w:r>
        <w:rPr>
          <w:b/>
          <w:sz w:val="24"/>
          <w:szCs w:val="24"/>
        </w:rPr>
        <w:t xml:space="preserve">Interno: 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Externo: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284" w:hanging="284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DOCUMENTOS A SEREM ANEXADOS A ESTE FORMULÁRIO: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1. Cópia do Estatuto de aprovação da Empresa Júnior;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 xml:space="preserve">2. Ata de Colegiado de curso com aprovação da </w:t>
      </w:r>
      <w:bookmarkStart w:id="15" w:name="__DdeLink__379_2593527729"/>
      <w:r>
        <w:rPr>
          <w:b/>
          <w:sz w:val="24"/>
          <w:szCs w:val="24"/>
        </w:rPr>
        <w:t>Empresa Júnior</w:t>
      </w:r>
      <w:bookmarkEnd w:id="15"/>
      <w:r>
        <w:rPr>
          <w:b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3. Ata do Conselho de Centro/Campus com aprovação da Empresa Júnior;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4. Carta de anuência do Professor indicado concordando em orientar a Empresa Júnior;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5. Cópia do Estatuto de Ato Constitutivo registrado em Cartório Civil;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5. Contracheque atualizado do docente orientador e demais docentes coorientadores.</w:t>
      </w:r>
    </w:p>
    <w:p>
      <w:pPr>
        <w:pStyle w:val="Normal"/>
        <w:spacing w:lineRule="auto" w:line="276"/>
        <w:ind w:left="284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284" w:hanging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284" w:leader="none"/>
          <w:tab w:val="left" w:pos="426" w:leader="none"/>
        </w:tabs>
        <w:bidi w:val="0"/>
        <w:spacing w:lineRule="auto" w:line="276" w:before="0" w:after="0"/>
        <w:ind w:left="-113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Declaro que as informações acima prestadas são verdadeiras, e assumo a inteira responsabilidade pelas mesmas.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Teresina,   de       de 2022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sz w:val="28"/>
          <w:szCs w:val="24"/>
        </w:rPr>
        <w:t xml:space="preserve">                         </w:t>
      </w:r>
      <w:r>
        <w:rPr>
          <w:i/>
          <w:sz w:val="24"/>
          <w:szCs w:val="24"/>
        </w:rPr>
        <w:t>_________________________________________________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Proponente da </w:t>
      </w:r>
      <w:r>
        <w:rPr>
          <w:i/>
          <w:sz w:val="24"/>
          <w:szCs w:val="24"/>
        </w:rPr>
        <w:t>Empresa Junior</w:t>
      </w:r>
      <w:r>
        <w:rPr>
          <w:b/>
          <w:i/>
          <w:sz w:val="24"/>
          <w:szCs w:val="24"/>
        </w:rPr>
        <w:t xml:space="preserve">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90497077"/>
    </w:sdtPr>
    <w:sdtContent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Cs/>
            <w:sz w:val="20"/>
          </w:rPr>
          <w:t>Campus</w:t>
        </w:r>
        <w:r>
          <w:rPr>
            <w:i/>
            <w:sz w:val="20"/>
          </w:rPr>
          <w:t xml:space="preserve"> </w:t>
        </w:r>
        <w:r>
          <w:rPr>
            <w:i/>
            <w:iCs/>
            <w:sz w:val="20"/>
          </w:rPr>
          <w:t>Poeta Torquato Neto</w:t>
        </w:r>
        <w:r>
          <w:rPr>
            <w:i/>
            <w:sz w:val="20"/>
          </w:rPr>
          <w:t>, Teresina, Piauí. Telefone: (86) 3213-7096</w:t>
        </w:r>
      </w:p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/>
            <w:sz w:val="20"/>
          </w:rPr>
          <w:t>Sítio:</w:t>
        </w:r>
        <w:r>
          <w:rPr>
            <w:sz w:val="20"/>
          </w:rPr>
          <w:t xml:space="preserve"> </w:t>
        </w:r>
        <w:hyperlink r:id="rId1">
          <w:r>
            <w:rPr>
              <w:rStyle w:val="LinkdaInternet"/>
              <w:i/>
              <w:sz w:val="20"/>
            </w:rPr>
            <w:t>www.uespi.br</w:t>
          </w:r>
        </w:hyperlink>
        <w:r>
          <w:rPr>
            <w:i/>
            <w:sz w:val="20"/>
          </w:rPr>
          <w:tab/>
          <w:t>e-mail:dppe@prex.uespi.br</w:t>
        </w:r>
      </w:p>
      <w:p>
        <w:pPr>
          <w:pStyle w:val="Rodap"/>
          <w:jc w:val="right"/>
          <w:rPr/>
        </w:pPr>
        <w:r>
          <w:rPr>
            <w:rFonts w:ascii="Bookman Old Style" w:hAnsi="Bookman Old Style"/>
          </w:rPr>
          <w:t xml:space="preserve">Pág.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> PAGE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3</w:t>
        </w:r>
        <w:r>
          <w:rPr>
            <w:b/>
            <w:bCs/>
            <w:rFonts w:ascii="Bookman Old Style" w:hAnsi="Bookman Old Style"/>
          </w:rPr>
          <w:fldChar w:fldCharType="end"/>
        </w:r>
        <w:r>
          <w:rPr>
            <w:rFonts w:ascii="Bookman Old Style" w:hAnsi="Bookman Old Style"/>
          </w:rPr>
          <w:t xml:space="preserve"> de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> NUMPAGES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3</w:t>
        </w:r>
        <w:r>
          <w:rPr>
            <w:b/>
            <w:bCs/>
            <w:rFonts w:ascii="Bookman Old Style" w:hAnsi="Bookman Old Style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ubttulo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-345440</wp:posOffset>
          </wp:positionH>
          <wp:positionV relativeFrom="paragraph">
            <wp:posOffset>-379730</wp:posOffset>
          </wp:positionV>
          <wp:extent cx="865505" cy="10693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5567680</wp:posOffset>
          </wp:positionH>
          <wp:positionV relativeFrom="paragraph">
            <wp:posOffset>-431165</wp:posOffset>
          </wp:positionV>
          <wp:extent cx="1219835" cy="9239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Cs w:val="24"/>
      </w:rPr>
      <w:t>U</w:t>
    </w:r>
    <w:r>
      <w:rPr>
        <w:rFonts w:ascii="Times New Roman" w:hAnsi="Times New Roman"/>
        <w:szCs w:val="24"/>
      </w:rPr>
      <w:t>NIVERSIDADE ESTADUAL DO PIAUÍ - UESPI</w:t>
    </w:r>
  </w:p>
  <w:p>
    <w:pPr>
      <w:pStyle w:val="Subttulo"/>
      <w:jc w:val="center"/>
      <w:rPr/>
    </w:pPr>
    <w:r>
      <w:rPr>
        <w:rFonts w:ascii="Times New Roman" w:hAnsi="Times New Roman"/>
        <w:szCs w:val="24"/>
      </w:rPr>
      <w:t>PRÓ-REITORIA DE EXTENSÃO-PREX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 xml:space="preserve">      </w:t>
    </w:r>
    <w:r>
      <w:rPr>
        <w:rFonts w:ascii="Times New Roman" w:hAnsi="Times New Roman"/>
        <w:sz w:val="22"/>
        <w:szCs w:val="22"/>
      </w:rPr>
      <w:t>DEPARTAMENTO DE PROGRAMAS E PROJETOS DE  EXTENSÃO-DPPE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>DIVISÃO DE  TREINAMENTO, CURSOS E SERVIÇOS-DTCS</w:t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e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524e0d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524e0d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ubttuloChar" w:customStyle="1">
    <w:name w:val="Subtítulo Char"/>
    <w:basedOn w:val="DefaultParagraphFont"/>
    <w:link w:val="Subttulo"/>
    <w:qFormat/>
    <w:rsid w:val="00524e0d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30d68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b3d08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fc45f1"/>
    <w:rPr>
      <w:rFonts w:ascii="Arial" w:hAnsi="Arial" w:eastAsia="Times New Roman" w:cs="Times New Roman"/>
      <w:sz w:val="28"/>
      <w:szCs w:val="20"/>
      <w:u w:val="single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fc45f1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73a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pt-BR"/>
    </w:rPr>
  </w:style>
  <w:style w:type="character" w:styleId="ListLabel1">
    <w:name w:val="ListLabel 1"/>
    <w:qFormat/>
    <w:rPr>
      <w:i/>
      <w:sz w:val="20"/>
    </w:rPr>
  </w:style>
  <w:style w:type="character" w:styleId="ListLabel2">
    <w:name w:val="ListLabel 2"/>
    <w:qFormat/>
    <w:rPr>
      <w:i/>
      <w:sz w:val="20"/>
    </w:rPr>
  </w:style>
  <w:style w:type="character" w:styleId="ListLabel3">
    <w:name w:val="ListLabel 3"/>
    <w:qFormat/>
    <w:rPr>
      <w:i/>
      <w:sz w:val="20"/>
    </w:rPr>
  </w:style>
  <w:style w:type="character" w:styleId="ListLabel4">
    <w:name w:val="ListLabel 4"/>
    <w:qFormat/>
    <w:rPr>
      <w:i/>
      <w:sz w:val="20"/>
    </w:rPr>
  </w:style>
  <w:style w:type="character" w:styleId="ListLabel5">
    <w:name w:val="ListLabel 5"/>
    <w:qFormat/>
    <w:rPr>
      <w:i/>
      <w:sz w:val="20"/>
    </w:rPr>
  </w:style>
  <w:style w:type="character" w:styleId="ListLabel6">
    <w:name w:val="ListLabel 6"/>
    <w:qFormat/>
    <w:rPr>
      <w:i/>
      <w:sz w:val="20"/>
    </w:rPr>
  </w:style>
  <w:style w:type="character" w:styleId="ListLabel7">
    <w:name w:val="ListLabel 7"/>
    <w:qFormat/>
    <w:rPr>
      <w:i/>
      <w:sz w:val="20"/>
    </w:rPr>
  </w:style>
  <w:style w:type="character" w:styleId="ListLabel8">
    <w:name w:val="ListLabel 8"/>
    <w:qFormat/>
    <w:rPr>
      <w:i/>
      <w:sz w:val="20"/>
    </w:rPr>
  </w:style>
  <w:style w:type="character" w:styleId="ListLabel9">
    <w:name w:val="ListLabel 9"/>
    <w:qFormat/>
    <w:rPr>
      <w:i/>
      <w:sz w:val="20"/>
    </w:rPr>
  </w:style>
  <w:style w:type="character" w:styleId="ListLabel10">
    <w:name w:val="ListLabel 10"/>
    <w:qFormat/>
    <w:rPr>
      <w:i/>
      <w:sz w:val="20"/>
    </w:rPr>
  </w:style>
  <w:style w:type="character" w:styleId="ListLabel11">
    <w:name w:val="ListLabel 11"/>
    <w:qFormat/>
    <w:rPr>
      <w:i/>
      <w:sz w:val="20"/>
    </w:rPr>
  </w:style>
  <w:style w:type="character" w:styleId="ListLabel12">
    <w:name w:val="ListLabel 12"/>
    <w:qFormat/>
    <w:rPr>
      <w:i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fc45f1"/>
    <w:pPr>
      <w:ind w:right="51" w:hanging="0"/>
      <w:jc w:val="center"/>
    </w:pPr>
    <w:rPr>
      <w:rFonts w:ascii="Arial" w:hAnsi="Arial"/>
      <w:sz w:val="28"/>
      <w:u w:val="single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30d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a45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Corpodetexto3Char"/>
    <w:uiPriority w:val="99"/>
    <w:qFormat/>
    <w:rsid w:val="00fc45f1"/>
    <w:pPr>
      <w:spacing w:before="100" w:after="100"/>
      <w:jc w:val="both"/>
    </w:pPr>
    <w:rPr>
      <w:rFonts w:ascii="Arial" w:hAnsi="Arial"/>
      <w:b/>
      <w:sz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pi.br/cfops-prex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Application>LibreOffice/6.2.3.2$Windows_X86_64 LibreOffice_project/aecc05fe267cc68dde00352a451aa867b3b546ac</Application>
  <Pages>3</Pages>
  <Words>306</Words>
  <Characters>1838</Characters>
  <CharactersWithSpaces>2701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2018-03-15T12:52:00Z</dcterms:created>
  <dc:creator>Hewlett-Packard Company</dc:creator>
  <dc:description/>
  <dc:language>pt-BR</dc:language>
  <cp:lastModifiedBy/>
  <dcterms:modified xsi:type="dcterms:W3CDTF">2022-09-02T08:27:53Z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