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 xml:space="preserve">RELATÓRIO ANUAL DE ATIVIDADES </w:t>
      </w:r>
      <w:r>
        <w:rPr>
          <w:rFonts w:ascii="Arial" w:hAnsi="Arial"/>
          <w:b/>
          <w:bCs/>
          <w:sz w:val="28"/>
          <w:szCs w:val="28"/>
        </w:rPr>
        <w:t>DE</w:t>
      </w:r>
      <w:r>
        <w:rPr>
          <w:rFonts w:ascii="Arial" w:hAnsi="Arial"/>
          <w:b/>
          <w:bCs/>
          <w:sz w:val="28"/>
          <w:szCs w:val="28"/>
        </w:rPr>
        <w:t xml:space="preserve"> LIGA ACADÊMICA </w:t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cs="Arial"/>
          <w:b/>
          <w:b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rPr>
          <w:rFonts w:ascii="Berlin Sans FB Demi" w:hAnsi="Berlin Sans FB Demi" w:eastAsia="Arial Unicode MS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1.0 NOME DA LIGA  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2.0 PRESIDENTE LIGA ACADÊMICA</w:t>
      </w:r>
    </w:p>
    <w:tbl>
      <w:tblPr>
        <w:tblW w:w="8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60"/>
        <w:gridCol w:w="1529"/>
      </w:tblGrid>
      <w:tr>
        <w:trPr/>
        <w:tc>
          <w:tcPr>
            <w:tcW w:w="7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/>
              </w:rPr>
            </w:pPr>
            <w:r>
              <w:rPr>
                <w:rFonts w:eastAsia="Arial Unicode MS" w:cs="Arial Unicode MS" w:ascii="Arial" w:hAnsi="Arial"/>
                <w:b/>
              </w:rPr>
              <w:t>Nome Completo:</w:t>
            </w:r>
          </w:p>
        </w:tc>
        <w:tc>
          <w:tcPr>
            <w:tcW w:w="15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/>
              </w:rPr>
            </w:pPr>
            <w:r>
              <w:rPr>
                <w:rFonts w:eastAsia="Arial Unicode MS" w:cs="Arial Unicode MS" w:ascii="Arial" w:hAnsi="Arial"/>
                <w:b/>
              </w:rPr>
              <w:t xml:space="preserve">Curso: </w:t>
            </w:r>
          </w:p>
        </w:tc>
        <w:tc>
          <w:tcPr>
            <w:tcW w:w="152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Matrícula:</w:t>
            </w:r>
          </w:p>
        </w:tc>
      </w:tr>
    </w:tbl>
    <w:p>
      <w:pPr>
        <w:pStyle w:val="BodyText2"/>
        <w:spacing w:lineRule="auto" w:line="360" w:before="0" w:after="0"/>
        <w:rPr>
          <w:rFonts w:cs="Arial"/>
          <w:b/>
          <w:b/>
          <w:sz w:val="24"/>
          <w:szCs w:val="24"/>
        </w:rPr>
      </w:pPr>
      <w:r>
        <w:rPr>
          <w:rFonts w:ascii="Arial" w:hAnsi="Arial"/>
        </w:rPr>
      </w:r>
    </w:p>
    <w:p>
      <w:pPr>
        <w:pStyle w:val="BodyText2"/>
        <w:spacing w:lineRule="auto" w:line="360" w:before="0" w:after="0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3</w:t>
      </w:r>
      <w:r>
        <w:rPr>
          <w:rFonts w:cs="Arial" w:ascii="Arial" w:hAnsi="Arial"/>
          <w:b/>
          <w:sz w:val="24"/>
          <w:szCs w:val="24"/>
        </w:rPr>
        <w:t xml:space="preserve">.0 </w:t>
      </w:r>
      <w:r>
        <w:rPr>
          <w:rFonts w:cs="Arial" w:ascii="Arial" w:hAnsi="Arial"/>
          <w:b/>
          <w:sz w:val="24"/>
          <w:szCs w:val="24"/>
        </w:rPr>
        <w:t xml:space="preserve">DOCENTE(S) </w:t>
      </w:r>
      <w:r>
        <w:rPr>
          <w:rFonts w:cs="Arial" w:ascii="Arial" w:hAnsi="Arial"/>
          <w:b/>
          <w:sz w:val="24"/>
          <w:szCs w:val="24"/>
        </w:rPr>
        <w:t>ORIENTADOR</w:t>
      </w:r>
      <w:r>
        <w:rPr>
          <w:rFonts w:cs="Arial" w:ascii="Arial" w:hAnsi="Arial"/>
          <w:b/>
          <w:sz w:val="24"/>
          <w:szCs w:val="24"/>
        </w:rPr>
        <w:t>(ES)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  <w:r>
              <w:rPr>
                <w:rFonts w:cs="Arial" w:ascii="Arial" w:hAnsi="Arial"/>
                <w:sz w:val="24"/>
                <w:szCs w:val="24"/>
              </w:rPr>
              <w:t xml:space="preserve">.1- Professor Orientador </w:t>
            </w:r>
            <w:r>
              <w:rPr>
                <w:rFonts w:eastAsia="Arial Unicode MS" w:cs="Arial" w:ascii="Arial" w:hAnsi="Arial"/>
              </w:rPr>
              <w:t>(obrigatório) com titulação: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  <w:r>
              <w:rPr>
                <w:rFonts w:cs="Arial" w:ascii="Arial" w:hAnsi="Arial"/>
                <w:sz w:val="24"/>
                <w:szCs w:val="24"/>
              </w:rPr>
              <w:t xml:space="preserve">.2 - Professor Orientador </w:t>
            </w:r>
            <w:r>
              <w:rPr>
                <w:rFonts w:eastAsia="Arial Unicode MS" w:cs="Arial" w:ascii="Arial" w:hAnsi="Arial"/>
              </w:rPr>
              <w:t>(se houver) com titulação: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240" w:before="0" w:after="0"/>
        <w:ind w:left="284" w:hanging="0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Normal"/>
        <w:spacing w:lineRule="auto" w:line="240" w:before="0" w:after="0"/>
        <w:ind w:left="284" w:hanging="0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Normal"/>
        <w:spacing w:lineRule="auto" w:line="240" w:before="0" w:after="0"/>
        <w:ind w:left="284" w:hanging="0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/>
        </w:rPr>
      </w:pPr>
      <w:r>
        <w:rPr>
          <w:rFonts w:eastAsia="Arial Unicode MS" w:cs="Arial" w:ascii="Arial" w:hAnsi="Arial"/>
          <w:b/>
          <w:sz w:val="24"/>
          <w:szCs w:val="24"/>
        </w:rPr>
        <w:t xml:space="preserve">4.0 </w:t>
      </w:r>
      <w:r>
        <w:rPr>
          <w:rFonts w:eastAsia="Arial Unicode MS" w:cs="Arial" w:ascii="Arial" w:hAnsi="Arial"/>
          <w:b/>
          <w:sz w:val="24"/>
          <w:szCs w:val="24"/>
        </w:rPr>
        <w:t xml:space="preserve">LOCAL(IS) DAS ATIVIDADES 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284" w:leader="none"/>
        </w:tabs>
        <w:bidi w:val="0"/>
        <w:spacing w:lineRule="auto" w:line="360" w:before="0" w:after="0"/>
        <w:ind w:left="40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 xml:space="preserve">5.0 </w:t>
      </w:r>
      <w:r>
        <w:rPr>
          <w:rFonts w:cs="Arial" w:ascii="Arial" w:hAnsi="Arial"/>
          <w:b/>
          <w:sz w:val="24"/>
          <w:szCs w:val="24"/>
        </w:rPr>
        <w:t xml:space="preserve">PERÍODO DAS ATIVIDADES   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567" w:leader="none"/>
        </w:tabs>
        <w:bidi w:val="0"/>
        <w:spacing w:lineRule="auto" w:line="360" w:before="0" w:after="0"/>
        <w:ind w:left="-17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 xml:space="preserve">6.0 </w:t>
      </w:r>
      <w:r>
        <w:rPr>
          <w:rFonts w:cs="Arial" w:ascii="Arial" w:hAnsi="Arial"/>
          <w:b/>
          <w:sz w:val="24"/>
          <w:szCs w:val="24"/>
        </w:rPr>
        <w:t xml:space="preserve">CURSO(S) ENVOLVIDO(S)  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</w:tr>
    </w:tbl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2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567" w:leader="none"/>
        </w:tabs>
        <w:bidi w:val="0"/>
        <w:spacing w:lineRule="auto" w:line="360" w:before="0" w:after="0"/>
        <w:ind w:left="-17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 xml:space="preserve">7.0 </w:t>
      </w:r>
      <w:r>
        <w:rPr>
          <w:rFonts w:cs="Arial" w:ascii="Arial" w:hAnsi="Arial"/>
          <w:b/>
          <w:sz w:val="24"/>
          <w:szCs w:val="24"/>
        </w:rPr>
        <w:t xml:space="preserve">ATIVIDADES REALIZADAS  </w:t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cs="Arial" w:ascii="Arial" w:hAnsi="Arial"/>
          <w:bCs/>
          <w:color w:val="000000"/>
          <w:sz w:val="24"/>
          <w:szCs w:val="24"/>
        </w:rPr>
        <w:t>Descrever cada atividade uma a uma, com máximo de detalhamento possível, informando datas e locais relacionados</w:t>
      </w:r>
      <w:r>
        <w:rPr>
          <w:rFonts w:cs="Arial" w:ascii="Arial" w:hAnsi="Arial"/>
          <w:bCs/>
          <w:color w:val="000000"/>
          <w:sz w:val="24"/>
          <w:szCs w:val="24"/>
        </w:rPr>
        <w:t xml:space="preserve">. </w:t>
      </w:r>
    </w:p>
    <w:tbl>
      <w:tblPr>
        <w:tblW w:w="871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717"/>
      </w:tblGrid>
      <w:tr>
        <w:trPr>
          <w:trHeight w:val="544" w:hRule="atLeast"/>
        </w:trPr>
        <w:tc>
          <w:tcPr>
            <w:tcW w:w="8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color w:val="C9211E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  <w:t>7</w:t>
            </w: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  <w:t>.1 EXTENSÃO: (incluir todos os eventos e ações extensionistas: descrição e datas)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color w:val="C9211E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color w:val="C9211E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  <w:t>7</w:t>
            </w: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  <w:t>.2 ENSINO: (incluir todos cursos, palestras voltadas para membros da Liga)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color w:val="C9211E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color w:val="C9211E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  <w:t>7</w:t>
            </w: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  <w:t>.3 PESQUISA: (incluir os produtos gerados: publicações, e os respectivos eventos/anais ou periódicos, participação em eventos com artigos aprovados, apresentações oral ou painel, etc.)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color w:val="C9211E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Cs/>
                <w:color w:val="C9211E"/>
                <w:sz w:val="24"/>
                <w:szCs w:val="24"/>
              </w:rPr>
            </w:pP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  <w:t>7.</w:t>
            </w:r>
            <w:r>
              <w:rPr>
                <w:rFonts w:cs="Arial" w:ascii="Arial" w:hAnsi="Arial"/>
                <w:bCs/>
                <w:color w:val="C9211E"/>
                <w:sz w:val="24"/>
                <w:szCs w:val="24"/>
              </w:rPr>
              <w:t xml:space="preserve">4 DEMAIS ATIVIDADES: (incluir reuniões ordinárias e extraordinárias, anexar CÓPIAS atas/pautas de reuniões) </w:t>
            </w:r>
          </w:p>
        </w:tc>
      </w:tr>
    </w:tbl>
    <w:p>
      <w:pPr>
        <w:pStyle w:val="Normal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BodyText2"/>
        <w:widowControl/>
        <w:numPr>
          <w:ilvl w:val="0"/>
          <w:numId w:val="0"/>
        </w:numPr>
        <w:tabs>
          <w:tab w:val="clear" w:pos="708"/>
          <w:tab w:val="left" w:pos="284" w:leader="none"/>
          <w:tab w:val="left" w:pos="567" w:leader="none"/>
        </w:tabs>
        <w:bidi w:val="0"/>
        <w:spacing w:lineRule="auto" w:line="360" w:before="0" w:after="0"/>
        <w:ind w:left="720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 xml:space="preserve">8.0 </w:t>
      </w:r>
      <w:r>
        <w:rPr>
          <w:rFonts w:cs="Arial" w:ascii="Arial" w:hAnsi="Arial"/>
          <w:b/>
          <w:sz w:val="24"/>
          <w:szCs w:val="24"/>
        </w:rPr>
        <w:t xml:space="preserve">PÚBLICO ATINGIDO  </w:t>
      </w:r>
    </w:p>
    <w:p>
      <w:pPr>
        <w:pStyle w:val="BodyText2"/>
        <w:tabs>
          <w:tab w:val="clear" w:pos="708"/>
          <w:tab w:val="left" w:pos="284" w:leader="none"/>
          <w:tab w:val="left" w:pos="567" w:leader="none"/>
        </w:tabs>
        <w:spacing w:lineRule="auto" w:line="360" w:before="0" w:after="0"/>
        <w:rPr>
          <w:rFonts w:ascii="Berlin Sans FB" w:hAnsi="Berlin Sans FB" w:cs="Arial"/>
          <w:b/>
          <w:b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Preencha o quadro abaixo com o quantitativo de público atingido nas diferentes atividades da liga</w:t>
      </w:r>
    </w:p>
    <w:tbl>
      <w:tblPr>
        <w:tblpPr w:bottomFromText="0" w:horzAnchor="margin" w:leftFromText="141" w:rightFromText="141" w:tblpX="0" w:tblpY="206" w:topFromText="0" w:vertAnchor="text"/>
        <w:tblW w:w="8887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77"/>
        <w:gridCol w:w="2268"/>
        <w:gridCol w:w="2127"/>
        <w:gridCol w:w="2814"/>
      </w:tblGrid>
      <w:tr>
        <w:trPr>
          <w:trHeight w:val="681" w:hRule="atLeast"/>
        </w:trPr>
        <w:tc>
          <w:tcPr>
            <w:tcW w:w="1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Mês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Local da atuação (comunidade, escolas, hospitais etc)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Tipo de atividade (palestra, avaliação, assistência etc) </w:t>
            </w:r>
          </w:p>
        </w:tc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Quantidade do Público Beneficiado</w:t>
            </w:r>
          </w:p>
        </w:tc>
      </w:tr>
      <w:tr>
        <w:trPr>
          <w:trHeight w:val="294" w:hRule="atLeast"/>
        </w:trPr>
        <w:tc>
          <w:tcPr>
            <w:tcW w:w="1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Acadêmicos: </w:t>
            </w:r>
          </w:p>
          <w:p>
            <w:pPr>
              <w:pStyle w:val="Normal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Comunidade:</w:t>
            </w:r>
          </w:p>
          <w:p>
            <w:pPr>
              <w:pStyle w:val="Normal"/>
              <w:spacing w:before="0" w:after="160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Outros:</w:t>
            </w:r>
          </w:p>
        </w:tc>
      </w:tr>
      <w:tr>
        <w:trPr>
          <w:trHeight w:val="294" w:hRule="atLeast"/>
        </w:trPr>
        <w:tc>
          <w:tcPr>
            <w:tcW w:w="1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Acadêmicos: </w:t>
            </w:r>
          </w:p>
          <w:p>
            <w:pPr>
              <w:pStyle w:val="Normal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Comunidade:</w:t>
            </w:r>
          </w:p>
          <w:p>
            <w:pPr>
              <w:pStyle w:val="Normal"/>
              <w:spacing w:before="0" w:after="160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Outros:</w:t>
            </w:r>
          </w:p>
        </w:tc>
      </w:tr>
      <w:tr>
        <w:trPr>
          <w:trHeight w:val="294" w:hRule="atLeast"/>
        </w:trPr>
        <w:tc>
          <w:tcPr>
            <w:tcW w:w="1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8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Acadêmicos: </w:t>
            </w:r>
          </w:p>
          <w:p>
            <w:pPr>
              <w:pStyle w:val="Normal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Comunidade:</w:t>
            </w:r>
          </w:p>
          <w:p>
            <w:pPr>
              <w:pStyle w:val="Normal"/>
              <w:spacing w:before="0" w:after="160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Outros:</w:t>
            </w:r>
          </w:p>
        </w:tc>
      </w:tr>
    </w:tbl>
    <w:p>
      <w:pPr>
        <w:pStyle w:val="Normal"/>
        <w:spacing w:before="0" w:after="0"/>
        <w:jc w:val="both"/>
        <w:rPr>
          <w:rFonts w:ascii="Berlin Sans FB" w:hAnsi="Berlin Sans FB" w:cs="Arial"/>
        </w:rPr>
      </w:pPr>
      <w:r>
        <w:rPr>
          <w:rFonts w:cs="Arial" w:ascii="Arial" w:hAnsi="Arial"/>
          <w:sz w:val="24"/>
          <w:szCs w:val="24"/>
        </w:rPr>
        <w:t>(*) Descrever os beneficiários do Projeto de Extensão.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b/>
          <w:sz w:val="24"/>
          <w:szCs w:val="24"/>
        </w:rPr>
        <w:t>.0 – RESULTADOS ALCANÇADOS</w:t>
      </w:r>
    </w:p>
    <w:tbl>
      <w:tblPr>
        <w:tblW w:w="890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908"/>
      </w:tblGrid>
      <w:tr>
        <w:trPr/>
        <w:tc>
          <w:tcPr>
            <w:tcW w:w="89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ascii="Berlin Sans FB" w:hAnsi="Berlin Sans FB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4.1- Retorno Acadêmico: </w:t>
            </w:r>
            <w:r>
              <w:rPr>
                <w:rFonts w:cs="Arial" w:ascii="Arial" w:hAnsi="Arial"/>
                <w:sz w:val="24"/>
                <w:szCs w:val="24"/>
              </w:rPr>
              <w:t>(descreva sua experiência no contato e no diálogo com a comunidade em foco)</w:t>
            </w:r>
          </w:p>
          <w:p>
            <w:pPr>
              <w:pStyle w:val="Normal"/>
              <w:spacing w:lineRule="auto" w:line="360"/>
              <w:rPr>
                <w:rFonts w:ascii="Berlin Sans FB" w:hAnsi="Berlin Sans FB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4.3 Expectativas em relação ao projeto e à comunidade: </w:t>
            </w:r>
          </w:p>
          <w:p>
            <w:pPr>
              <w:pStyle w:val="Normal"/>
              <w:spacing w:lineRule="auto" w:line="360"/>
              <w:rPr>
                <w:rFonts w:ascii="Berlin Sans FB" w:hAnsi="Berlin Sans FB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- Avanços: </w:t>
            </w:r>
            <w:r>
              <w:rPr>
                <w:rFonts w:cs="Arial" w:ascii="Arial" w:hAnsi="Arial"/>
                <w:sz w:val="24"/>
                <w:szCs w:val="24"/>
              </w:rPr>
              <w:t>(para a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formação e prática acadêmica)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360" w:before="0" w:after="160"/>
              <w:rPr>
                <w:rFonts w:ascii="Berlin Sans FB" w:hAnsi="Berlin Sans FB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- Dificuldades: </w:t>
            </w:r>
            <w:r>
              <w:rPr>
                <w:rFonts w:cs="Arial" w:ascii="Arial" w:hAnsi="Arial"/>
                <w:sz w:val="24"/>
                <w:szCs w:val="24"/>
              </w:rPr>
              <w:t xml:space="preserve">(em infraestrutura, em comunicação, etc) 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Berlin Sans FB" w:hAnsi="Berlin Sans FB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10</w:t>
      </w:r>
      <w:r>
        <w:rPr>
          <w:rFonts w:cs="Arial" w:ascii="Arial" w:hAnsi="Arial"/>
          <w:b/>
          <w:sz w:val="24"/>
          <w:szCs w:val="24"/>
        </w:rPr>
        <w:t>.0 – RELAÇÃO NOMINAL DOS DISCENTES</w:t>
      </w:r>
    </w:p>
    <w:tbl>
      <w:tblPr>
        <w:tblpPr w:bottomFromText="0" w:horzAnchor="margin" w:leftFromText="141" w:rightFromText="141" w:tblpX="0" w:tblpY="174" w:topFromText="0" w:vertAnchor="text"/>
        <w:tblW w:w="89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55"/>
        <w:gridCol w:w="1140"/>
        <w:gridCol w:w="1365"/>
        <w:gridCol w:w="1647"/>
      </w:tblGrid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Berlin Sans FB Demi" w:hAnsi="Berlin Sans FB Demi" w:eastAsia="Arial Unicode MS" w:cs="Arial"/>
                <w:b/>
                <w:b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sz w:val="24"/>
                <w:szCs w:val="24"/>
              </w:rPr>
              <w:t>Nome Completo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Berlin Sans FB Demi" w:hAnsi="Berlin Sans FB Demi" w:eastAsia="Arial Unicode MS" w:cs="Arial"/>
                <w:b/>
                <w:b/>
                <w:sz w:val="24"/>
                <w:szCs w:val="24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4"/>
              </w:rPr>
              <w:t>Matrícula</w:t>
            </w:r>
          </w:p>
        </w:tc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/>
              </w:rPr>
            </w:pPr>
            <w:r>
              <w:rPr>
                <w:rFonts w:eastAsia="Arial Unicode MS" w:cs="Arial" w:ascii="Arial" w:hAnsi="Arial"/>
                <w:b/>
                <w:sz w:val="24"/>
                <w:szCs w:val="24"/>
              </w:rPr>
              <w:t>Centro/Campus</w:t>
            </w:r>
          </w:p>
        </w:tc>
      </w:tr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  <w:tr>
        <w:trPr>
          <w:trHeight w:val="20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  <w:tr>
        <w:trPr>
          <w:trHeight w:val="454" w:hRule="atLeast"/>
        </w:trPr>
        <w:tc>
          <w:tcPr>
            <w:tcW w:w="4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  <w:tc>
          <w:tcPr>
            <w:tcW w:w="1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eastAsia="Arial Unicode MS" w:cs="Arial"/>
              </w:rPr>
            </w:pPr>
            <w:r>
              <w:rPr>
                <w:rFonts w:eastAsia="Arial Unicode MS" w:cs="Arial" w:ascii="Arial" w:hAnsi="Aria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Arial Unicode MS" w:cs="Arial"/>
          <w:b/>
          <w:b/>
        </w:rPr>
      </w:pPr>
      <w:r>
        <w:rPr>
          <w:rFonts w:eastAsia="Arial Unicode MS" w:cs="Arial" w:ascii="Arial" w:hAnsi="Arial"/>
          <w:b/>
        </w:rPr>
        <w:t xml:space="preserve"> </w:t>
      </w:r>
    </w:p>
    <w:p>
      <w:pPr>
        <w:pStyle w:val="Normal"/>
        <w:spacing w:lineRule="auto" w:line="240" w:before="0" w:after="0"/>
        <w:ind w:left="720" w:hanging="0"/>
        <w:rPr>
          <w:rFonts w:ascii="Arial" w:hAnsi="Arial" w:eastAsia="Arial Unicode MS" w:cs="Arial"/>
          <w:b/>
          <w:b/>
        </w:rPr>
      </w:pPr>
      <w:r>
        <w:rPr>
          <w:rFonts w:eastAsia="Arial Unicode MS" w:cs="Arial" w:ascii="Arial" w:hAnsi="Arial"/>
          <w:b/>
        </w:rPr>
      </w:r>
    </w:p>
    <w:p>
      <w:pPr>
        <w:pStyle w:val="Normal"/>
        <w:rPr>
          <w:rFonts w:ascii="Arial" w:hAnsi="Arial" w:eastAsia="Arial Unicode MS" w:cs="Arial Unicode MS"/>
        </w:rPr>
      </w:pPr>
      <w:r>
        <w:rPr>
          <w:rFonts w:eastAsia="Arial Unicode MS" w:cs="Arial Unicode MS"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6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Berlin Sans FB Demi">
    <w:charset w:val="00"/>
    <w:family w:val="roman"/>
    <w:pitch w:val="variable"/>
  </w:font>
  <w:font w:name="Berlin Sans FB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7">
          <wp:simplePos x="0" y="0"/>
          <wp:positionH relativeFrom="column">
            <wp:posOffset>4764405</wp:posOffset>
          </wp:positionH>
          <wp:positionV relativeFrom="paragraph">
            <wp:posOffset>-317500</wp:posOffset>
          </wp:positionV>
          <wp:extent cx="1579245" cy="92392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ubttulo"/>
      <w:rPr/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-345440</wp:posOffset>
          </wp:positionH>
          <wp:positionV relativeFrom="paragraph">
            <wp:posOffset>-379730</wp:posOffset>
          </wp:positionV>
          <wp:extent cx="865505" cy="106934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069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Cs w:val="24"/>
      </w:rPr>
      <w:t>U</w:t>
    </w:r>
    <w:r>
      <w:rPr>
        <w:rFonts w:ascii="Times New Roman" w:hAnsi="Times New Roman"/>
        <w:szCs w:val="24"/>
      </w:rPr>
      <w:t>NIVERSIDADE ESTADUAL DO PIAUÍ - UESPI</w:t>
    </w:r>
  </w:p>
  <w:p>
    <w:pPr>
      <w:pStyle w:val="Subttulo"/>
      <w:jc w:val="center"/>
      <w:rPr/>
    </w:pPr>
    <w:r>
      <w:rPr>
        <w:rFonts w:ascii="Times New Roman" w:hAnsi="Times New Roman"/>
        <w:szCs w:val="24"/>
      </w:rPr>
      <w:t>PRÓ-REITORIA DE EXTENSÃO-PREX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Cs w:val="24"/>
      </w:rPr>
      <w:t xml:space="preserve">      </w:t>
    </w:r>
    <w:r>
      <w:rPr>
        <w:rFonts w:ascii="Times New Roman" w:hAnsi="Times New Roman"/>
        <w:sz w:val="22"/>
        <w:szCs w:val="22"/>
      </w:rPr>
      <w:t>DEPARTAMENTO DE PROGRAMAS E PROJETOS DE  EXTENSÃO-DPP</w:t>
    </w:r>
    <w:r>
      <w:rPr>
        <w:rFonts w:ascii="Times New Roman" w:hAnsi="Times New Roman"/>
        <w:sz w:val="22"/>
        <w:szCs w:val="22"/>
      </w:rPr>
      <w:t>E</w:t>
    </w:r>
  </w:p>
  <w:p>
    <w:pPr>
      <w:pStyle w:val="Subttulo"/>
      <w:pBdr>
        <w:bottom w:val="double" w:sz="4" w:space="1" w:color="000000"/>
      </w:pBdr>
      <w:rPr/>
    </w:pPr>
    <w:r>
      <w:rPr>
        <w:rFonts w:ascii="Times New Roman" w:hAnsi="Times New Roman"/>
        <w:sz w:val="22"/>
        <w:szCs w:val="22"/>
      </w:rPr>
      <w:t>D</w:t>
    </w:r>
    <w:r>
      <w:rPr>
        <w:rFonts w:ascii="Times New Roman" w:hAnsi="Times New Roman"/>
        <w:sz w:val="22"/>
        <w:szCs w:val="22"/>
      </w:rPr>
      <w:t>IVISÃO DE TREINAMENTO, CURSOS E SERVIÇOS-DTCS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0"/>
      <w:lvlJc w:val="left"/>
      <w:pPr>
        <w:ind w:left="720" w:hanging="720"/>
      </w:pPr>
      <w:rPr>
        <w:sz w:val="24"/>
        <w:b/>
        <w:rFonts w:ascii="Arial" w:hAnsi="Arial" w:eastAsia="Calibri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sz w:val="24"/>
        <w:rFonts w:eastAsia="Calibri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sz w:val="24"/>
        <w:rFonts w:eastAsia="Calibri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sz w:val="24"/>
        <w:rFonts w:eastAsia="Calibri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sz w:val="24"/>
        <w:rFonts w:eastAsia="Calibri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sz w:val="24"/>
        <w:rFonts w:eastAsia="Calibri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sz w:val="24"/>
        <w:rFonts w:eastAsia="Calibri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sz w:val="24"/>
        <w:rFonts w:eastAsia="Calibri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sz w:val="24"/>
        <w:rFonts w:eastAsia="Calibri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a87be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a87be5"/>
    <w:rPr/>
  </w:style>
  <w:style w:type="character" w:styleId="Corpodetexto2Char" w:customStyle="1">
    <w:name w:val="Corpo de texto 2 Char"/>
    <w:basedOn w:val="DefaultParagraphFont"/>
    <w:link w:val="Corpodetexto2"/>
    <w:uiPriority w:val="99"/>
    <w:qFormat/>
    <w:rsid w:val="00de1a66"/>
    <w:rPr>
      <w:rFonts w:ascii="Calibri" w:hAnsi="Calibri" w:eastAsia="Calibri" w:cs="Times New Roman"/>
    </w:rPr>
  </w:style>
  <w:style w:type="character" w:styleId="Strong">
    <w:name w:val="Strong"/>
    <w:basedOn w:val="DefaultParagraphFont"/>
    <w:qFormat/>
    <w:rsid w:val="002c02b9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/>
      <w:b/>
      <w:sz w:val="24"/>
    </w:rPr>
  </w:style>
  <w:style w:type="character" w:styleId="ListLabel5">
    <w:name w:val="ListLabel 5"/>
    <w:qFormat/>
    <w:rPr>
      <w:rFonts w:eastAsia="Calibri"/>
      <w:sz w:val="24"/>
    </w:rPr>
  </w:style>
  <w:style w:type="character" w:styleId="ListLabel6">
    <w:name w:val="ListLabel 6"/>
    <w:qFormat/>
    <w:rPr>
      <w:rFonts w:eastAsia="Calibri"/>
      <w:sz w:val="24"/>
    </w:rPr>
  </w:style>
  <w:style w:type="character" w:styleId="ListLabel7">
    <w:name w:val="ListLabel 7"/>
    <w:qFormat/>
    <w:rPr>
      <w:rFonts w:eastAsia="Calibri"/>
      <w:sz w:val="24"/>
    </w:rPr>
  </w:style>
  <w:style w:type="character" w:styleId="ListLabel8">
    <w:name w:val="ListLabel 8"/>
    <w:qFormat/>
    <w:rPr>
      <w:rFonts w:eastAsia="Calibri"/>
      <w:sz w:val="24"/>
    </w:rPr>
  </w:style>
  <w:style w:type="character" w:styleId="ListLabel9">
    <w:name w:val="ListLabel 9"/>
    <w:qFormat/>
    <w:rPr>
      <w:rFonts w:eastAsia="Calibri"/>
      <w:sz w:val="24"/>
    </w:rPr>
  </w:style>
  <w:style w:type="character" w:styleId="ListLabel10">
    <w:name w:val="ListLabel 10"/>
    <w:qFormat/>
    <w:rPr>
      <w:rFonts w:eastAsia="Calibri"/>
      <w:sz w:val="24"/>
    </w:rPr>
  </w:style>
  <w:style w:type="character" w:styleId="ListLabel11">
    <w:name w:val="ListLabel 11"/>
    <w:qFormat/>
    <w:rPr>
      <w:rFonts w:eastAsia="Calibri"/>
      <w:sz w:val="24"/>
    </w:rPr>
  </w:style>
  <w:style w:type="character" w:styleId="ListLabel12">
    <w:name w:val="ListLabel 12"/>
    <w:qFormat/>
    <w:rPr>
      <w:rFonts w:eastAsia="Calibri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75b7e"/>
    <w:pPr>
      <w:spacing w:before="0" w:after="160"/>
      <w:ind w:left="720" w:hanging="0"/>
      <w:contextualSpacing/>
    </w:pPr>
    <w:rPr/>
  </w:style>
  <w:style w:type="paragraph" w:styleId="BodyText2">
    <w:name w:val="Body Text 2"/>
    <w:basedOn w:val="Normal"/>
    <w:link w:val="Corpodetexto2Char"/>
    <w:uiPriority w:val="99"/>
    <w:unhideWhenUsed/>
    <w:qFormat/>
    <w:rsid w:val="00de1a66"/>
    <w:pPr>
      <w:spacing w:lineRule="auto" w:line="480" w:before="0" w:after="120"/>
    </w:pPr>
    <w:rPr>
      <w:rFonts w:ascii="Calibri" w:hAnsi="Calibri" w:eastAsia="Calibri" w:cs="Times New Roman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LibreOffice/6.2.3.2$Windows_X86_64 LibreOffice_project/aecc05fe267cc68dde00352a451aa867b3b546ac</Application>
  <Pages>3</Pages>
  <Words>255</Words>
  <Characters>1645</Characters>
  <CharactersWithSpaces>1889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2018-04-12T19:41:00Z</dcterms:created>
  <dc:creator>Cintia Regina dos Santos</dc:creator>
  <dc:description/>
  <dc:language>pt-BR</dc:language>
  <cp:lastModifiedBy/>
  <dcterms:modified xsi:type="dcterms:W3CDTF">2022-06-14T11:30:00Z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